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7BD9B995" w:rsidR="00FD7746" w:rsidRPr="004D566A" w:rsidRDefault="00A3782F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</w:t>
      </w:r>
      <w:r w:rsidR="003D421B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60</w:t>
      </w:r>
      <w:r w:rsidR="008A0AA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3D68B928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</w:t>
      </w:r>
      <w:r w:rsidR="007812B1">
        <w:rPr>
          <w:rFonts w:asciiTheme="majorHAnsi" w:hAnsiTheme="majorHAnsi" w:cstheme="majorHAnsi"/>
          <w:szCs w:val="22"/>
        </w:rPr>
        <w:t xml:space="preserve">Pielęgniarki/Pielęgniarza </w:t>
      </w:r>
      <w:r w:rsidRPr="00B55578">
        <w:rPr>
          <w:rFonts w:asciiTheme="majorHAnsi" w:hAnsiTheme="majorHAnsi" w:cstheme="majorHAnsi"/>
          <w:szCs w:val="22"/>
        </w:rPr>
        <w:t xml:space="preserve">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 w:rsidR="003D421B">
        <w:rPr>
          <w:rFonts w:asciiTheme="majorHAnsi" w:hAnsiTheme="majorHAnsi" w:cstheme="majorHAnsi"/>
          <w:szCs w:val="22"/>
        </w:rPr>
        <w:t xml:space="preserve"> w Zakładzie Diagnostyki Obrazowej.</w:t>
      </w:r>
    </w:p>
    <w:p w14:paraId="5ABDC958" w14:textId="16045883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43D99F48" w14:textId="759404C0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A87360E" w14:textId="40319E1D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A8B8F02" w14:textId="66FA1CB6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42C5BEB" w14:textId="54CF0C21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6112BF3" w14:textId="7BCFDA92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0011650" w14:textId="74C1DDE4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C6A6425" w14:textId="77777777" w:rsidR="003D421B" w:rsidRDefault="003D421B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6DE36F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5EF49D2" w14:textId="77777777" w:rsidR="00E361E0" w:rsidRDefault="00E361E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7FCAAED0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DA151E2" w14:textId="6F2DBE84" w:rsidR="00E361E0" w:rsidRPr="00E361E0" w:rsidRDefault="00E361E0" w:rsidP="00E361E0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E361E0">
        <w:rPr>
          <w:rFonts w:asciiTheme="majorHAnsi" w:hAnsiTheme="majorHAnsi" w:cstheme="majorHAnsi"/>
          <w:b/>
          <w:szCs w:val="22"/>
        </w:rPr>
        <w:t>Nazwa firmy</w:t>
      </w:r>
      <w:r w:rsidRPr="00E361E0">
        <w:rPr>
          <w:rFonts w:asciiTheme="majorHAnsi" w:hAnsiTheme="majorHAnsi" w:cstheme="majorHAnsi"/>
          <w:szCs w:val="22"/>
        </w:rPr>
        <w:t>:……</w:t>
      </w:r>
      <w:r>
        <w:rPr>
          <w:rFonts w:asciiTheme="majorHAnsi" w:hAnsiTheme="majorHAnsi" w:cstheme="majorHAnsi"/>
          <w:szCs w:val="22"/>
        </w:rPr>
        <w:t>………………………………………..</w:t>
      </w:r>
      <w:r w:rsidRPr="00E361E0">
        <w:rPr>
          <w:rFonts w:asciiTheme="majorHAnsi" w:hAnsiTheme="majorHAnsi" w:cstheme="majorHAnsi"/>
          <w:szCs w:val="22"/>
        </w:rPr>
        <w:t>……………………………………………………………………………………….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635B056E" w14:textId="1BAEF785" w:rsidR="00E361E0" w:rsidRPr="006057CF" w:rsidRDefault="00E361E0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4D7371A3" w14:textId="77777777" w:rsidR="003D421B" w:rsidRPr="003D421B" w:rsidRDefault="00FD2699" w:rsidP="003D421B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D96A77">
        <w:rPr>
          <w:rFonts w:asciiTheme="majorHAnsi" w:hAnsiTheme="majorHAnsi" w:cstheme="majorHAnsi"/>
          <w:szCs w:val="22"/>
        </w:rPr>
        <w:t>każdą</w:t>
      </w:r>
      <w:r w:rsidR="00C1670D">
        <w:rPr>
          <w:rFonts w:asciiTheme="majorHAnsi" w:hAnsiTheme="majorHAnsi" w:cstheme="majorHAnsi"/>
          <w:szCs w:val="22"/>
        </w:rPr>
        <w:t xml:space="preserve">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D96A77">
        <w:rPr>
          <w:rFonts w:asciiTheme="majorHAnsi" w:hAnsiTheme="majorHAnsi" w:cstheme="majorHAnsi"/>
          <w:szCs w:val="22"/>
        </w:rPr>
        <w:t xml:space="preserve"> </w:t>
      </w:r>
    </w:p>
    <w:p w14:paraId="2BDDB8F1" w14:textId="639104D6" w:rsidR="00CA23A6" w:rsidRPr="003D421B" w:rsidRDefault="00CA23A6" w:rsidP="003D421B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 w:rsidRPr="003D421B">
        <w:rPr>
          <w:rFonts w:asciiTheme="majorHAnsi" w:hAnsiTheme="majorHAnsi" w:cstheme="majorHAnsi"/>
          <w:b/>
          <w:szCs w:val="22"/>
        </w:rPr>
        <w:t>JAKOŚĆ:</w:t>
      </w:r>
    </w:p>
    <w:p w14:paraId="10DA8243" w14:textId="1A15FBD1" w:rsidR="00D96A77" w:rsidRPr="00CA23A6" w:rsidRDefault="00D96A77" w:rsidP="00D96A77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6DDC7" wp14:editId="3E7700D2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AAEFC" id="Prostokąt 1" o:spid="_x0000_s1026" style="position:absolute;margin-left:6pt;margin-top:24.7pt;width:12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756D8" wp14:editId="757BA582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947CC" id="Prostokąt 8" o:spid="_x0000_s1026" style="position:absolute;margin-left:6pt;margin-top:.75pt;width:12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HlmAIAAIQ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DNNgHl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Specjalizacja lub kurs z danej dziedziny medycznej, na którą oferent składa ofertę</w:t>
      </w:r>
    </w:p>
    <w:p w14:paraId="29C40BD3" w14:textId="47FB7A65" w:rsidR="00D96A77" w:rsidRPr="00CA23A6" w:rsidRDefault="00D96A77" w:rsidP="00D96A77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Posiadanie dokumentu uprawniającego do wykonywania resuscytacji krążeniowo-oddechowej dla Pielęgniarek i Położnych</w:t>
      </w:r>
    </w:p>
    <w:p w14:paraId="61065C11" w14:textId="7D22016A" w:rsidR="00D96A77" w:rsidRPr="00CA23A6" w:rsidRDefault="00D96A77" w:rsidP="00D96A77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974F9" wp14:editId="6B593AF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CC0D" id="Prostokąt 9" o:spid="_x0000_s1026" style="position:absolute;margin-left:6pt;margin-top:2.25pt;width:12.7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Posiadanie dokumentu uprawniającego do wykonywania EKG</w:t>
      </w:r>
    </w:p>
    <w:p w14:paraId="52B26611" w14:textId="77777777" w:rsidR="00C15EA9" w:rsidRDefault="00C15EA9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43A27C8" w14:textId="3CB25305" w:rsidR="00060FDC" w:rsidRDefault="00060FDC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027CA19" w14:textId="3180EE69" w:rsidR="003D421B" w:rsidRDefault="003D421B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A46F701" w14:textId="77777777" w:rsidR="003D421B" w:rsidRDefault="003D421B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bookmarkStart w:id="0" w:name="_GoBack"/>
      <w:bookmarkEnd w:id="0"/>
    </w:p>
    <w:p w14:paraId="15ADB3D0" w14:textId="77777777" w:rsidR="004064F7" w:rsidRPr="00C15EA9" w:rsidRDefault="004064F7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7571EEB5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60FDC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>h</w:t>
      </w:r>
      <w:r w:rsidR="000C0AC6">
        <w:rPr>
          <w:rFonts w:asciiTheme="majorHAnsi" w:hAnsiTheme="majorHAnsi" w:cstheme="majorHAnsi"/>
          <w:szCs w:val="22"/>
        </w:rPr>
        <w:t xml:space="preserve"> i więcej</w:t>
      </w:r>
      <w:r>
        <w:rPr>
          <w:rFonts w:asciiTheme="majorHAnsi" w:hAnsiTheme="majorHAnsi" w:cstheme="majorHAnsi"/>
          <w:szCs w:val="22"/>
        </w:rPr>
        <w:t xml:space="preserve"> miesięcznie </w:t>
      </w:r>
    </w:p>
    <w:p w14:paraId="6944904E" w14:textId="1EC82DFC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C0AC6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 xml:space="preserve">h </w:t>
      </w:r>
      <w:r w:rsidR="00060FDC">
        <w:rPr>
          <w:rFonts w:asciiTheme="majorHAnsi" w:hAnsiTheme="majorHAnsi" w:cstheme="majorHAnsi"/>
          <w:szCs w:val="22"/>
        </w:rPr>
        <w:t xml:space="preserve">i mniej </w:t>
      </w:r>
      <w:r>
        <w:rPr>
          <w:rFonts w:asciiTheme="majorHAnsi" w:hAnsiTheme="majorHAnsi" w:cstheme="majorHAnsi"/>
          <w:szCs w:val="22"/>
        </w:rPr>
        <w:t>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403A76A7" w:rsidR="007145DD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W ciągu </w:t>
      </w:r>
      <w:r w:rsidR="007145DD" w:rsidRPr="000C0AC6">
        <w:rPr>
          <w:rFonts w:asciiTheme="majorHAnsi" w:hAnsiTheme="majorHAnsi" w:cstheme="majorHAnsi"/>
          <w:szCs w:val="22"/>
        </w:rPr>
        <w:t>6 m-</w:t>
      </w:r>
      <w:proofErr w:type="spellStart"/>
      <w:r w:rsidR="007145DD" w:rsidRPr="000C0AC6">
        <w:rPr>
          <w:rFonts w:asciiTheme="majorHAnsi" w:hAnsiTheme="majorHAnsi" w:cstheme="majorHAnsi"/>
          <w:szCs w:val="22"/>
        </w:rPr>
        <w:t>cy</w:t>
      </w:r>
      <w:proofErr w:type="spellEnd"/>
      <w:r w:rsidR="007145DD" w:rsidRPr="000C0AC6">
        <w:rPr>
          <w:rFonts w:asciiTheme="majorHAnsi" w:hAnsiTheme="majorHAnsi" w:cstheme="majorHAnsi"/>
          <w:szCs w:val="22"/>
        </w:rPr>
        <w:t xml:space="preserve"> poprzedzających </w:t>
      </w:r>
      <w:r w:rsidRPr="000C0AC6">
        <w:rPr>
          <w:rFonts w:asciiTheme="majorHAnsi" w:hAnsiTheme="majorHAnsi" w:cstheme="majorHAnsi"/>
          <w:szCs w:val="22"/>
        </w:rPr>
        <w:t>złożenie oferty udzielałam świadczeń zdrowotnych</w:t>
      </w:r>
      <w:r>
        <w:rPr>
          <w:rFonts w:asciiTheme="majorHAnsi" w:hAnsiTheme="majorHAnsi" w:cstheme="majorHAnsi"/>
          <w:szCs w:val="22"/>
        </w:rPr>
        <w:t xml:space="preserve"> w Warszawskim Szpitalu Południowym Sp. z o.o.*</w:t>
      </w:r>
    </w:p>
    <w:p w14:paraId="1BAC749C" w14:textId="00EA9141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090F0" wp14:editId="3B04F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ADF2" id="Prostokąt 22" o:spid="_x0000_s1026" style="position:absolute;margin-left:0;margin-top:0;width:12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KwmQIAAIY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gOcrC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tak</w:t>
      </w:r>
    </w:p>
    <w:p w14:paraId="68848C77" w14:textId="05A68638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CBF3" wp14:editId="4BC5F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D26DD" id="Prostokąt 21" o:spid="_x0000_s1026" style="position:absolute;margin-left:0;margin-top:0;width:12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avSE+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nie</w:t>
      </w:r>
    </w:p>
    <w:p w14:paraId="6077D2C8" w14:textId="26E39712" w:rsidR="000C0AC6" w:rsidRP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*proszę zaznaczyć właściwe pole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Dane osobowe mogą być udostępnione innym uprawnionym podmiotom, na podstawie przepisów prawa, a także na rzecz podmiotów, z którymi Administrator zawarł umowę w </w:t>
      </w:r>
      <w:r w:rsidRPr="00B55578">
        <w:rPr>
          <w:rFonts w:asciiTheme="majorHAnsi" w:hAnsiTheme="majorHAnsi" w:cstheme="majorHAnsi"/>
          <w:szCs w:val="22"/>
        </w:rPr>
        <w:lastRenderedPageBreak/>
        <w:t>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A64E2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3D421B">
      <w:rPr>
        <w:rFonts w:asciiTheme="minorHAnsi" w:hAnsiTheme="minorHAnsi" w:cstheme="minorHAnsi"/>
        <w:color w:val="163755" w:themeColor="accent6" w:themeShade="40"/>
        <w:sz w:val="13"/>
        <w:szCs w:val="13"/>
      </w:rPr>
      <w:t>23 970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31"/>
  </w:num>
  <w:num w:numId="5">
    <w:abstractNumId w:val="15"/>
  </w:num>
  <w:num w:numId="6">
    <w:abstractNumId w:val="20"/>
  </w:num>
  <w:num w:numId="7">
    <w:abstractNumId w:val="8"/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26"/>
  </w:num>
  <w:num w:numId="29">
    <w:abstractNumId w:val="16"/>
  </w:num>
  <w:num w:numId="30">
    <w:abstractNumId w:val="11"/>
  </w:num>
  <w:num w:numId="31">
    <w:abstractNumId w:val="3"/>
  </w:num>
  <w:num w:numId="32">
    <w:abstractNumId w:val="1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0FDC"/>
    <w:rsid w:val="00070C6F"/>
    <w:rsid w:val="00095320"/>
    <w:rsid w:val="000B68D2"/>
    <w:rsid w:val="000C0AC6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C65C5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421B"/>
    <w:rsid w:val="003D74B4"/>
    <w:rsid w:val="004064F7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812B1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A0AAC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3782F"/>
    <w:rsid w:val="00A525DA"/>
    <w:rsid w:val="00A66226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D7664"/>
    <w:rsid w:val="00CE1F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96A77"/>
    <w:rsid w:val="00DB0934"/>
    <w:rsid w:val="00DB7CF0"/>
    <w:rsid w:val="00DC7C7B"/>
    <w:rsid w:val="00DE2875"/>
    <w:rsid w:val="00DE7078"/>
    <w:rsid w:val="00DF1EAA"/>
    <w:rsid w:val="00E13B8B"/>
    <w:rsid w:val="00E14C84"/>
    <w:rsid w:val="00E361E0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DD31-21B3-40DE-AD39-391B763D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2023-11-29T11:01:00Z</cp:lastPrinted>
  <dcterms:created xsi:type="dcterms:W3CDTF">2023-11-29T11:01:00Z</dcterms:created>
  <dcterms:modified xsi:type="dcterms:W3CDTF">2023-11-29T11:01:00Z</dcterms:modified>
</cp:coreProperties>
</file>