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37EE" w14:textId="2A629C47" w:rsidR="004F0B86" w:rsidRPr="00CB788F" w:rsidRDefault="004F0B86" w:rsidP="004F0B86">
      <w:pPr>
        <w:autoSpaceDE w:val="0"/>
        <w:jc w:val="center"/>
        <w:rPr>
          <w:rFonts w:ascii="Calibri Light" w:eastAsia="Calibri" w:hAnsi="Calibri Light" w:cs="Calibri Light"/>
          <w:color w:val="000000"/>
          <w:kern w:val="1"/>
          <w:sz w:val="22"/>
          <w:szCs w:val="22"/>
        </w:rPr>
      </w:pPr>
      <w:r w:rsidRPr="00CB788F">
        <w:rPr>
          <w:rFonts w:ascii="Calibri Light" w:eastAsia="Calibri-Bold" w:hAnsi="Calibri Light" w:cs="Calibri Light"/>
          <w:b/>
          <w:bCs/>
          <w:color w:val="000000"/>
          <w:kern w:val="1"/>
          <w:sz w:val="22"/>
          <w:szCs w:val="22"/>
        </w:rPr>
        <w:t xml:space="preserve">UMOWA </w:t>
      </w:r>
      <w:r w:rsidR="00D2746D" w:rsidRPr="00CB788F">
        <w:rPr>
          <w:rFonts w:ascii="Calibri Light" w:eastAsia="Calibri-Bold" w:hAnsi="Calibri Light" w:cs="Calibri Light"/>
          <w:b/>
          <w:bCs/>
          <w:color w:val="000000"/>
          <w:kern w:val="1"/>
          <w:sz w:val="22"/>
          <w:szCs w:val="22"/>
        </w:rPr>
        <w:t>KONTRAKTOWA</w:t>
      </w:r>
      <w:r w:rsidR="002A1046" w:rsidRPr="00CB788F">
        <w:rPr>
          <w:rFonts w:ascii="Calibri Light" w:eastAsia="Calibri-Bold" w:hAnsi="Calibri Light" w:cs="Calibri Light"/>
          <w:b/>
          <w:bCs/>
          <w:color w:val="000000"/>
          <w:kern w:val="1"/>
          <w:sz w:val="22"/>
          <w:szCs w:val="22"/>
        </w:rPr>
        <w:t xml:space="preserve"> Nr </w:t>
      </w:r>
      <w:r w:rsidR="00CB788F" w:rsidRPr="00CB788F">
        <w:rPr>
          <w:rFonts w:ascii="Calibri Light" w:eastAsia="Calibri-Bold" w:hAnsi="Calibri Light" w:cs="Calibri Light"/>
          <w:b/>
          <w:bCs/>
          <w:color w:val="000000"/>
          <w:kern w:val="1"/>
          <w:sz w:val="22"/>
          <w:szCs w:val="22"/>
        </w:rPr>
        <w:t>K/</w:t>
      </w:r>
      <w:r w:rsidR="002A1046" w:rsidRPr="00CB788F">
        <w:rPr>
          <w:rFonts w:ascii="Calibri Light" w:eastAsia="Calibri-Bold" w:hAnsi="Calibri Light" w:cs="Calibri Light"/>
          <w:b/>
          <w:bCs/>
          <w:color w:val="000000"/>
          <w:kern w:val="1"/>
          <w:sz w:val="22"/>
          <w:szCs w:val="22"/>
        </w:rPr>
        <w:t>//2023</w:t>
      </w:r>
    </w:p>
    <w:p w14:paraId="33FE6D3E" w14:textId="77777777" w:rsidR="004F0B86" w:rsidRPr="00CB788F" w:rsidRDefault="004F0B86" w:rsidP="004F0B86">
      <w:pPr>
        <w:autoSpaceDE w:val="0"/>
        <w:rPr>
          <w:rFonts w:ascii="Calibri Light" w:eastAsia="Calibri" w:hAnsi="Calibri Light" w:cs="Calibri Light"/>
          <w:color w:val="000000"/>
          <w:kern w:val="1"/>
          <w:sz w:val="22"/>
          <w:szCs w:val="22"/>
        </w:rPr>
      </w:pPr>
    </w:p>
    <w:p w14:paraId="42B1BDD0" w14:textId="3204ED9C" w:rsidR="004F0B86" w:rsidRPr="00CB788F" w:rsidRDefault="004F0B86" w:rsidP="004F0B86">
      <w:pPr>
        <w:autoSpaceDE w:val="0"/>
        <w:rPr>
          <w:rFonts w:ascii="Calibri Light" w:eastAsia="Calibri-Bold" w:hAnsi="Calibri Light" w:cs="Calibri Light"/>
          <w:b/>
          <w:bCs/>
          <w:color w:val="000000"/>
          <w:kern w:val="1"/>
          <w:sz w:val="22"/>
          <w:szCs w:val="22"/>
        </w:rPr>
      </w:pPr>
      <w:r w:rsidRPr="00CB788F">
        <w:rPr>
          <w:rFonts w:ascii="Calibri Light" w:eastAsia="Calibri" w:hAnsi="Calibri Light" w:cs="Calibri Light"/>
          <w:color w:val="000000"/>
          <w:kern w:val="1"/>
          <w:sz w:val="22"/>
          <w:szCs w:val="22"/>
        </w:rPr>
        <w:t xml:space="preserve">Zawarta w dniu </w:t>
      </w:r>
      <w:proofErr w:type="spellStart"/>
      <w:r w:rsidR="00AF4427" w:rsidRPr="00CB788F">
        <w:rPr>
          <w:rFonts w:ascii="Calibri Light" w:eastAsia="Calibri-Bold" w:hAnsi="Calibri Light" w:cs="Calibri Light"/>
          <w:b/>
          <w:bCs/>
          <w:color w:val="000000"/>
          <w:kern w:val="1"/>
          <w:sz w:val="22"/>
          <w:szCs w:val="22"/>
        </w:rPr>
        <w:t>dd</w:t>
      </w:r>
      <w:proofErr w:type="spellEnd"/>
      <w:r w:rsidR="00AF4427" w:rsidRPr="00CB788F">
        <w:rPr>
          <w:rFonts w:ascii="Calibri Light" w:eastAsia="Calibri-Bold" w:hAnsi="Calibri Light" w:cs="Calibri Light"/>
          <w:b/>
          <w:bCs/>
          <w:color w:val="000000"/>
          <w:kern w:val="1"/>
          <w:sz w:val="22"/>
          <w:szCs w:val="22"/>
        </w:rPr>
        <w:t>-mm-</w:t>
      </w:r>
      <w:r w:rsidRPr="00CB788F">
        <w:rPr>
          <w:rFonts w:ascii="Calibri Light" w:eastAsia="Calibri-Bold" w:hAnsi="Calibri Light" w:cs="Calibri Light"/>
          <w:b/>
          <w:bCs/>
          <w:color w:val="000000"/>
          <w:kern w:val="1"/>
          <w:sz w:val="22"/>
          <w:szCs w:val="22"/>
        </w:rPr>
        <w:t>roku</w:t>
      </w:r>
      <w:r w:rsidRPr="00CB788F">
        <w:rPr>
          <w:rFonts w:ascii="Calibri Light" w:eastAsia="Calibri" w:hAnsi="Calibri Light" w:cs="Calibri Light"/>
          <w:color w:val="000000"/>
          <w:kern w:val="1"/>
          <w:sz w:val="22"/>
          <w:szCs w:val="22"/>
        </w:rPr>
        <w:t>, w Warszawie pomiędzy:</w:t>
      </w:r>
    </w:p>
    <w:p w14:paraId="37CBA9AF" w14:textId="77777777" w:rsidR="004F0B86" w:rsidRPr="00CB788F" w:rsidRDefault="004F0B86" w:rsidP="004F0B86">
      <w:pPr>
        <w:autoSpaceDE w:val="0"/>
        <w:rPr>
          <w:rFonts w:ascii="Calibri Light" w:eastAsia="Calibri-Bold" w:hAnsi="Calibri Light" w:cs="Calibri Light"/>
          <w:b/>
          <w:bCs/>
          <w:color w:val="000000"/>
          <w:kern w:val="1"/>
          <w:sz w:val="22"/>
          <w:szCs w:val="22"/>
        </w:rPr>
      </w:pPr>
    </w:p>
    <w:p w14:paraId="1B395F3D" w14:textId="77777777" w:rsidR="008064D7" w:rsidRPr="00CB788F" w:rsidRDefault="008064D7" w:rsidP="008064D7">
      <w:pPr>
        <w:autoSpaceDE w:val="0"/>
        <w:jc w:val="both"/>
        <w:rPr>
          <w:rFonts w:ascii="Calibri Light" w:eastAsia="Calibri" w:hAnsi="Calibri Light" w:cs="Calibri Light"/>
          <w:color w:val="000000"/>
          <w:kern w:val="1"/>
          <w:sz w:val="22"/>
          <w:szCs w:val="22"/>
        </w:rPr>
      </w:pPr>
      <w:r w:rsidRPr="00CB788F">
        <w:rPr>
          <w:rFonts w:ascii="Calibri Light" w:eastAsia="Calibri-Bold" w:hAnsi="Calibri Light" w:cs="Calibri Light"/>
          <w:b/>
          <w:bCs/>
          <w:color w:val="000000"/>
          <w:kern w:val="1"/>
          <w:sz w:val="22"/>
          <w:szCs w:val="22"/>
        </w:rPr>
        <w:t xml:space="preserve">Warszawskim Szpitalem Południowym spółką z ograniczoną odpowiedzialnością </w:t>
      </w:r>
      <w:r w:rsidRPr="00CB788F">
        <w:rPr>
          <w:rFonts w:ascii="Calibri Light" w:eastAsia="Calibri" w:hAnsi="Calibri Light" w:cs="Calibri Light"/>
          <w:color w:val="000000"/>
          <w:kern w:val="1"/>
          <w:sz w:val="22"/>
          <w:szCs w:val="22"/>
        </w:rPr>
        <w:t>z siedzibą w Warszawie przy ul. Rtm. Witolda Pileckiego 99, 02-781 Warszawa, wpisaną do rejestru przedsiębiorców Krajowego Rejestru Sądowego przez Sąd Rejonowy dla m.st. Warszawy w Warszawie XIII Wydział Gospodarczy Krajowego Rejestru Sądowego pod numerem 0000368174, NIP 5252491419, REGON 142628955,reprezentowaną przez:</w:t>
      </w:r>
    </w:p>
    <w:p w14:paraId="030777A3" w14:textId="77777777" w:rsidR="008064D7" w:rsidRPr="00CB788F" w:rsidRDefault="008064D7" w:rsidP="008064D7">
      <w:pPr>
        <w:autoSpaceDE w:val="0"/>
        <w:rPr>
          <w:rFonts w:ascii="Calibri Light" w:eastAsia="Calibri-Bold" w:hAnsi="Calibri Light" w:cs="Calibri Light"/>
          <w:bCs/>
          <w:color w:val="000000"/>
          <w:kern w:val="1"/>
          <w:sz w:val="22"/>
          <w:szCs w:val="22"/>
        </w:rPr>
      </w:pPr>
      <w:r w:rsidRPr="00CB788F">
        <w:rPr>
          <w:rFonts w:ascii="Calibri Light" w:eastAsia="Calibri-Bold" w:hAnsi="Calibri Light" w:cs="Calibri Light"/>
          <w:b/>
          <w:bCs/>
          <w:color w:val="000000"/>
          <w:kern w:val="1"/>
          <w:sz w:val="22"/>
          <w:szCs w:val="22"/>
        </w:rPr>
        <w:t>Gretę Kanownik – Dyrektor ds. Pielęgniarstwa</w:t>
      </w:r>
      <w:r w:rsidRPr="00CB788F">
        <w:rPr>
          <w:rFonts w:ascii="Calibri Light" w:eastAsia="Calibri-Bold" w:hAnsi="Calibri Light" w:cs="Calibri Light"/>
          <w:bCs/>
          <w:color w:val="000000"/>
          <w:kern w:val="1"/>
          <w:sz w:val="22"/>
          <w:szCs w:val="22"/>
        </w:rPr>
        <w:t xml:space="preserve">, działającą na podstawie </w:t>
      </w:r>
    </w:p>
    <w:p w14:paraId="50855ED6" w14:textId="77777777" w:rsidR="008064D7" w:rsidRPr="00CB788F" w:rsidRDefault="008064D7" w:rsidP="008064D7">
      <w:pPr>
        <w:autoSpaceDE w:val="0"/>
        <w:rPr>
          <w:rFonts w:ascii="Calibri Light" w:eastAsia="Calibri-Bold" w:hAnsi="Calibri Light" w:cs="Calibri Light"/>
          <w:bCs/>
          <w:color w:val="000000"/>
          <w:kern w:val="1"/>
          <w:sz w:val="22"/>
          <w:szCs w:val="22"/>
        </w:rPr>
      </w:pPr>
      <w:r w:rsidRPr="00CB788F">
        <w:rPr>
          <w:rFonts w:ascii="Calibri Light" w:eastAsia="Calibri-Bold" w:hAnsi="Calibri Light" w:cs="Calibri Light"/>
          <w:bCs/>
          <w:color w:val="000000"/>
          <w:kern w:val="1"/>
          <w:sz w:val="22"/>
          <w:szCs w:val="22"/>
        </w:rPr>
        <w:t xml:space="preserve">pełnomocnictwa z dnia 20 grudnia 2022 roku udzielonego przez </w:t>
      </w:r>
      <w:r w:rsidRPr="00CB788F">
        <w:rPr>
          <w:rFonts w:ascii="Calibri Light" w:eastAsia="Calibri-Bold" w:hAnsi="Calibri Light" w:cs="Calibri Light"/>
          <w:b/>
          <w:bCs/>
          <w:color w:val="000000"/>
          <w:kern w:val="1"/>
          <w:sz w:val="22"/>
          <w:szCs w:val="22"/>
        </w:rPr>
        <w:t>Prezesa Zarządu Artura Krawczyka</w:t>
      </w:r>
      <w:r w:rsidRPr="00CB788F">
        <w:rPr>
          <w:rFonts w:ascii="Calibri Light" w:eastAsia="Calibri-Bold" w:hAnsi="Calibri Light" w:cs="Calibri Light"/>
          <w:bCs/>
          <w:color w:val="000000"/>
          <w:kern w:val="1"/>
          <w:sz w:val="22"/>
          <w:szCs w:val="22"/>
        </w:rPr>
        <w:t xml:space="preserve"> </w:t>
      </w:r>
      <w:r w:rsidRPr="00CB788F">
        <w:rPr>
          <w:rFonts w:ascii="Calibri Light" w:eastAsia="Calibri" w:hAnsi="Calibri Light" w:cs="Calibri Light"/>
          <w:color w:val="000000"/>
          <w:kern w:val="1"/>
          <w:sz w:val="22"/>
          <w:szCs w:val="22"/>
        </w:rPr>
        <w:t xml:space="preserve">zwaną dalej </w:t>
      </w:r>
      <w:r w:rsidRPr="00CB788F">
        <w:rPr>
          <w:rFonts w:ascii="Calibri Light" w:eastAsia="Calibri-Bold" w:hAnsi="Calibri Light" w:cs="Calibri Light"/>
          <w:b/>
          <w:bCs/>
          <w:color w:val="000000"/>
          <w:kern w:val="1"/>
          <w:sz w:val="22"/>
          <w:szCs w:val="22"/>
        </w:rPr>
        <w:t>„Szpitalem”</w:t>
      </w:r>
      <w:r w:rsidRPr="00CB788F">
        <w:rPr>
          <w:rFonts w:ascii="Calibri Light" w:eastAsia="Calibri" w:hAnsi="Calibri Light" w:cs="Calibri Light"/>
          <w:color w:val="000000"/>
          <w:kern w:val="1"/>
          <w:sz w:val="22"/>
          <w:szCs w:val="22"/>
        </w:rPr>
        <w:t>,</w:t>
      </w:r>
    </w:p>
    <w:p w14:paraId="78D7AE41" w14:textId="77777777" w:rsidR="004F0B86" w:rsidRPr="00CB788F" w:rsidRDefault="004F0B86" w:rsidP="004F0B86">
      <w:pPr>
        <w:autoSpaceDE w:val="0"/>
        <w:rPr>
          <w:rFonts w:ascii="Calibri Light" w:eastAsia="Calibri-Bold" w:hAnsi="Calibri Light" w:cs="Calibri Light"/>
          <w:b/>
          <w:bCs/>
          <w:color w:val="000000"/>
          <w:kern w:val="1"/>
          <w:sz w:val="22"/>
          <w:szCs w:val="22"/>
        </w:rPr>
      </w:pPr>
      <w:r w:rsidRPr="00CB788F">
        <w:rPr>
          <w:rFonts w:ascii="Calibri Light" w:eastAsia="Calibri-Bold" w:hAnsi="Calibri Light" w:cs="Calibri Light"/>
          <w:color w:val="000000"/>
          <w:kern w:val="1"/>
          <w:sz w:val="22"/>
          <w:szCs w:val="22"/>
        </w:rPr>
        <w:t>a</w:t>
      </w:r>
    </w:p>
    <w:p w14:paraId="0544EEE0" w14:textId="795C25B6" w:rsidR="004F0B86" w:rsidRPr="00CB788F" w:rsidRDefault="002A1046" w:rsidP="004F0B86">
      <w:pPr>
        <w:autoSpaceDE w:val="0"/>
        <w:jc w:val="both"/>
        <w:rPr>
          <w:rFonts w:ascii="Calibri Light" w:eastAsia="Calibri-Bold" w:hAnsi="Calibri Light" w:cs="Calibri Light"/>
          <w:b/>
          <w:bCs/>
          <w:color w:val="000000"/>
          <w:kern w:val="1"/>
          <w:sz w:val="22"/>
          <w:szCs w:val="22"/>
        </w:rPr>
      </w:pPr>
      <w:r w:rsidRPr="00CB788F">
        <w:rPr>
          <w:rFonts w:ascii="Calibri Light" w:eastAsia="Calibri" w:hAnsi="Calibri Light" w:cs="Calibri Light"/>
          <w:color w:val="000000"/>
          <w:kern w:val="1"/>
          <w:sz w:val="22"/>
          <w:szCs w:val="22"/>
        </w:rPr>
        <w:t>Pan</w:t>
      </w:r>
      <w:r w:rsidR="004F0B86" w:rsidRPr="00CB788F">
        <w:rPr>
          <w:rFonts w:ascii="Calibri Light" w:eastAsia="Calibri" w:hAnsi="Calibri Light" w:cs="Calibri Light"/>
          <w:color w:val="000000"/>
          <w:kern w:val="1"/>
          <w:sz w:val="22"/>
          <w:szCs w:val="22"/>
        </w:rPr>
        <w:t>em</w:t>
      </w:r>
      <w:r w:rsidR="00AF4427" w:rsidRPr="00CB788F">
        <w:rPr>
          <w:rFonts w:ascii="Calibri Light" w:eastAsia="Calibri" w:hAnsi="Calibri Light" w:cs="Calibri Light"/>
          <w:color w:val="000000"/>
          <w:kern w:val="1"/>
          <w:sz w:val="22"/>
          <w:szCs w:val="22"/>
        </w:rPr>
        <w:t>/Panią</w:t>
      </w:r>
      <w:r w:rsidR="004F0B86" w:rsidRPr="00CB788F">
        <w:rPr>
          <w:rFonts w:ascii="Calibri Light" w:eastAsia="Calibri" w:hAnsi="Calibri Light" w:cs="Calibri Light"/>
          <w:color w:val="000000"/>
          <w:kern w:val="1"/>
          <w:sz w:val="22"/>
          <w:szCs w:val="22"/>
        </w:rPr>
        <w:t xml:space="preserve"> </w:t>
      </w:r>
      <w:r w:rsidR="00AF4427" w:rsidRPr="00CB788F">
        <w:rPr>
          <w:rFonts w:ascii="Calibri Light" w:eastAsia="Calibri-Bold" w:hAnsi="Calibri Light" w:cs="Calibri Light"/>
          <w:b/>
          <w:bCs/>
          <w:color w:val="000000"/>
          <w:kern w:val="1"/>
          <w:sz w:val="22"/>
          <w:szCs w:val="22"/>
        </w:rPr>
        <w:t>Imię Nazwisko</w:t>
      </w:r>
      <w:r w:rsidRPr="00CB788F">
        <w:rPr>
          <w:rFonts w:ascii="Calibri Light" w:eastAsia="Calibri" w:hAnsi="Calibri Light" w:cs="Calibri Light"/>
          <w:color w:val="000000"/>
          <w:kern w:val="1"/>
          <w:sz w:val="22"/>
          <w:szCs w:val="22"/>
        </w:rPr>
        <w:t>, prowadzącym</w:t>
      </w:r>
      <w:r w:rsidR="00304B47" w:rsidRPr="00CB788F">
        <w:rPr>
          <w:rFonts w:ascii="Calibri Light" w:eastAsia="Calibri" w:hAnsi="Calibri Light" w:cs="Calibri Light"/>
          <w:color w:val="000000"/>
          <w:kern w:val="1"/>
          <w:sz w:val="22"/>
          <w:szCs w:val="22"/>
        </w:rPr>
        <w:t>/prowadzącą</w:t>
      </w:r>
      <w:r w:rsidRPr="00CB788F">
        <w:rPr>
          <w:rFonts w:ascii="Calibri Light" w:eastAsia="Calibri" w:hAnsi="Calibri Light" w:cs="Calibri Light"/>
          <w:color w:val="000000"/>
          <w:kern w:val="1"/>
          <w:sz w:val="22"/>
          <w:szCs w:val="22"/>
        </w:rPr>
        <w:t xml:space="preserve"> działalność </w:t>
      </w:r>
      <w:r w:rsidR="00AF4427" w:rsidRPr="00CB788F">
        <w:rPr>
          <w:rFonts w:ascii="Calibri Light" w:eastAsia="Calibri" w:hAnsi="Calibri Light" w:cs="Calibri Light"/>
          <w:b/>
          <w:color w:val="000000"/>
          <w:kern w:val="1"/>
          <w:sz w:val="22"/>
          <w:szCs w:val="22"/>
        </w:rPr>
        <w:t>………………………………………</w:t>
      </w:r>
      <w:r w:rsidRPr="00CB788F">
        <w:rPr>
          <w:rFonts w:ascii="Calibri Light" w:eastAsia="Calibri" w:hAnsi="Calibri Light" w:cs="Calibri Light"/>
          <w:b/>
          <w:color w:val="000000"/>
          <w:kern w:val="1"/>
          <w:sz w:val="22"/>
          <w:szCs w:val="22"/>
        </w:rPr>
        <w:t>,</w:t>
      </w:r>
      <w:r w:rsidRPr="00CB788F">
        <w:rPr>
          <w:rFonts w:ascii="Calibri Light" w:eastAsia="Calibri" w:hAnsi="Calibri Light" w:cs="Calibri Light"/>
          <w:color w:val="000000"/>
          <w:kern w:val="1"/>
          <w:sz w:val="22"/>
          <w:szCs w:val="22"/>
        </w:rPr>
        <w:t xml:space="preserve"> adres</w:t>
      </w:r>
      <w:r w:rsidR="00304B47" w:rsidRPr="00CB788F">
        <w:rPr>
          <w:rFonts w:ascii="Calibri Light" w:eastAsia="Calibri" w:hAnsi="Calibri Light" w:cs="Calibri Light"/>
          <w:color w:val="000000"/>
          <w:kern w:val="1"/>
          <w:sz w:val="22"/>
          <w:szCs w:val="22"/>
        </w:rPr>
        <w:t xml:space="preserve"> do doręczeń</w:t>
      </w:r>
      <w:r w:rsidRPr="00CB788F">
        <w:rPr>
          <w:rFonts w:ascii="Calibri Light" w:eastAsia="Calibri" w:hAnsi="Calibri Light" w:cs="Calibri Light"/>
          <w:color w:val="000000"/>
          <w:kern w:val="1"/>
          <w:sz w:val="22"/>
          <w:szCs w:val="22"/>
        </w:rPr>
        <w:t xml:space="preserve">: </w:t>
      </w:r>
      <w:r w:rsidR="00AF4427" w:rsidRPr="00CB788F">
        <w:rPr>
          <w:rFonts w:ascii="Calibri Light" w:eastAsia="Calibri" w:hAnsi="Calibri Light" w:cs="Calibri Light"/>
          <w:b/>
          <w:color w:val="000000"/>
          <w:kern w:val="1"/>
          <w:sz w:val="22"/>
          <w:szCs w:val="22"/>
        </w:rPr>
        <w:t>XXXXXXXXXXXXXX</w:t>
      </w:r>
      <w:r w:rsidRPr="00CB788F">
        <w:rPr>
          <w:rFonts w:ascii="Calibri Light" w:eastAsia="Calibri" w:hAnsi="Calibri Light" w:cs="Calibri Light"/>
          <w:color w:val="000000"/>
          <w:kern w:val="1"/>
          <w:sz w:val="22"/>
          <w:szCs w:val="22"/>
        </w:rPr>
        <w:t xml:space="preserve">, </w:t>
      </w:r>
      <w:r w:rsidR="00AF4427" w:rsidRPr="00CB788F">
        <w:rPr>
          <w:rFonts w:ascii="Calibri Light" w:eastAsia="Calibri" w:hAnsi="Calibri Light" w:cs="Calibri Light"/>
          <w:color w:val="000000"/>
          <w:kern w:val="1"/>
          <w:sz w:val="22"/>
          <w:szCs w:val="22"/>
        </w:rPr>
        <w:t xml:space="preserve">NIP </w:t>
      </w:r>
      <w:r w:rsidR="00AF4427" w:rsidRPr="00CB788F">
        <w:rPr>
          <w:rFonts w:ascii="Calibri Light" w:eastAsia="Calibri" w:hAnsi="Calibri Light" w:cs="Calibri Light"/>
          <w:b/>
          <w:color w:val="000000"/>
          <w:kern w:val="1"/>
          <w:sz w:val="22"/>
          <w:szCs w:val="22"/>
        </w:rPr>
        <w:t>XXXXXXXXX</w:t>
      </w:r>
      <w:r w:rsidR="00AF4427" w:rsidRPr="00CB788F">
        <w:rPr>
          <w:rFonts w:ascii="Calibri Light" w:eastAsia="Calibri" w:hAnsi="Calibri Light" w:cs="Calibri Light"/>
          <w:color w:val="000000"/>
          <w:kern w:val="1"/>
          <w:sz w:val="22"/>
          <w:szCs w:val="22"/>
        </w:rPr>
        <w:t xml:space="preserve">; REGON: </w:t>
      </w:r>
      <w:r w:rsidR="00AF4427" w:rsidRPr="00CB788F">
        <w:rPr>
          <w:rFonts w:ascii="Calibri Light" w:eastAsia="Calibri" w:hAnsi="Calibri Light" w:cs="Calibri Light"/>
          <w:b/>
          <w:color w:val="000000"/>
          <w:kern w:val="1"/>
          <w:sz w:val="22"/>
          <w:szCs w:val="22"/>
        </w:rPr>
        <w:t>XXXXXXXXXX</w:t>
      </w:r>
      <w:r w:rsidR="00AF4427" w:rsidRPr="00CB788F">
        <w:rPr>
          <w:rFonts w:ascii="Calibri Light" w:eastAsia="Calibri" w:hAnsi="Calibri Light" w:cs="Calibri Light"/>
          <w:color w:val="000000"/>
          <w:kern w:val="1"/>
          <w:sz w:val="22"/>
          <w:szCs w:val="22"/>
        </w:rPr>
        <w:t xml:space="preserve">; </w:t>
      </w:r>
      <w:r w:rsidR="004F0B86" w:rsidRPr="00CB788F">
        <w:rPr>
          <w:rFonts w:ascii="Calibri Light" w:eastAsia="Calibri" w:hAnsi="Calibri Light" w:cs="Calibri Light"/>
          <w:color w:val="000000"/>
          <w:kern w:val="1"/>
          <w:sz w:val="22"/>
          <w:szCs w:val="22"/>
        </w:rPr>
        <w:t xml:space="preserve">PESEL: </w:t>
      </w:r>
      <w:r w:rsidR="00AF4427" w:rsidRPr="00CB788F">
        <w:rPr>
          <w:rFonts w:ascii="Calibri Light" w:eastAsia="Calibri" w:hAnsi="Calibri Light" w:cs="Calibri Light"/>
          <w:b/>
          <w:color w:val="000000"/>
          <w:kern w:val="1"/>
          <w:sz w:val="22"/>
          <w:szCs w:val="22"/>
        </w:rPr>
        <w:t>XXXXXXXXXX</w:t>
      </w:r>
      <w:r w:rsidR="00F65F7A" w:rsidRPr="00CB788F">
        <w:rPr>
          <w:rFonts w:ascii="Calibri Light" w:eastAsia="Calibri" w:hAnsi="Calibri Light" w:cs="Calibri Light"/>
          <w:color w:val="000000"/>
          <w:kern w:val="1"/>
          <w:sz w:val="22"/>
          <w:szCs w:val="22"/>
        </w:rPr>
        <w:t xml:space="preserve"> zwanym</w:t>
      </w:r>
      <w:r w:rsidR="00171D91" w:rsidRPr="00CB788F">
        <w:rPr>
          <w:rFonts w:ascii="Calibri Light" w:eastAsia="Calibri" w:hAnsi="Calibri Light" w:cs="Calibri Light"/>
          <w:color w:val="000000"/>
          <w:kern w:val="1"/>
          <w:sz w:val="22"/>
          <w:szCs w:val="22"/>
        </w:rPr>
        <w:t>/zwaną</w:t>
      </w:r>
      <w:r w:rsidR="004F0B86" w:rsidRPr="00CB788F">
        <w:rPr>
          <w:rFonts w:ascii="Calibri Light" w:eastAsia="Calibri" w:hAnsi="Calibri Light" w:cs="Calibri Light"/>
          <w:color w:val="000000"/>
          <w:kern w:val="1"/>
          <w:sz w:val="22"/>
          <w:szCs w:val="22"/>
        </w:rPr>
        <w:t xml:space="preserve"> dalej </w:t>
      </w:r>
      <w:r w:rsidR="004F0B86" w:rsidRPr="00CB788F">
        <w:rPr>
          <w:rFonts w:ascii="Calibri Light" w:eastAsia="Calibri-Bold" w:hAnsi="Calibri Light" w:cs="Calibri Light"/>
          <w:b/>
          <w:bCs/>
          <w:color w:val="000000"/>
          <w:kern w:val="1"/>
          <w:sz w:val="22"/>
          <w:szCs w:val="22"/>
        </w:rPr>
        <w:t>„</w:t>
      </w:r>
      <w:r w:rsidR="00F65F7A" w:rsidRPr="00CB788F">
        <w:rPr>
          <w:rFonts w:ascii="Calibri Light" w:eastAsia="Calibri-Bold" w:hAnsi="Calibri Light" w:cs="Calibri Light"/>
          <w:b/>
          <w:bCs/>
          <w:color w:val="000000"/>
          <w:kern w:val="1"/>
          <w:sz w:val="22"/>
          <w:szCs w:val="22"/>
        </w:rPr>
        <w:t>Usługodawcą</w:t>
      </w:r>
      <w:r w:rsidR="004F0B86" w:rsidRPr="00CB788F">
        <w:rPr>
          <w:rFonts w:ascii="Calibri Light" w:eastAsia="Calibri-Bold" w:hAnsi="Calibri Light" w:cs="Calibri Light"/>
          <w:b/>
          <w:bCs/>
          <w:color w:val="000000"/>
          <w:kern w:val="1"/>
          <w:sz w:val="22"/>
          <w:szCs w:val="22"/>
        </w:rPr>
        <w:t>”</w:t>
      </w:r>
      <w:r w:rsidR="004F0B86" w:rsidRPr="00CB788F">
        <w:rPr>
          <w:rFonts w:ascii="Calibri Light" w:eastAsia="Calibri" w:hAnsi="Calibri Light" w:cs="Calibri Light"/>
          <w:color w:val="000000"/>
          <w:kern w:val="1"/>
          <w:sz w:val="22"/>
          <w:szCs w:val="22"/>
        </w:rPr>
        <w:t>.</w:t>
      </w:r>
    </w:p>
    <w:p w14:paraId="408CB335" w14:textId="77777777" w:rsidR="004F0B86" w:rsidRPr="00CB788F" w:rsidRDefault="004F0B86" w:rsidP="004F0B86">
      <w:pPr>
        <w:autoSpaceDE w:val="0"/>
        <w:rPr>
          <w:rFonts w:ascii="Calibri Light" w:eastAsia="Calibri-Bold" w:hAnsi="Calibri Light" w:cs="Calibri Light"/>
          <w:b/>
          <w:bCs/>
          <w:color w:val="000000"/>
          <w:kern w:val="1"/>
          <w:sz w:val="22"/>
          <w:szCs w:val="22"/>
        </w:rPr>
      </w:pPr>
    </w:p>
    <w:p w14:paraId="70C3DC0E" w14:textId="77777777" w:rsidR="004F0B86" w:rsidRPr="00CB788F" w:rsidRDefault="004F0B86" w:rsidP="004F0B86">
      <w:pPr>
        <w:autoSpaceDE w:val="0"/>
        <w:rPr>
          <w:rFonts w:ascii="Calibri Light" w:eastAsia="Calibri-Bold" w:hAnsi="Calibri Light" w:cs="Calibri Light"/>
          <w:b/>
          <w:bCs/>
          <w:color w:val="000000"/>
          <w:kern w:val="1"/>
          <w:sz w:val="22"/>
          <w:szCs w:val="22"/>
        </w:rPr>
      </w:pPr>
      <w:r w:rsidRPr="00CB788F">
        <w:rPr>
          <w:rFonts w:ascii="Calibri Light" w:eastAsia="Calibri-Bold" w:hAnsi="Calibri Light" w:cs="Calibri Light"/>
          <w:b/>
          <w:bCs/>
          <w:color w:val="000000"/>
          <w:kern w:val="1"/>
          <w:sz w:val="22"/>
          <w:szCs w:val="22"/>
        </w:rPr>
        <w:t>STRONY NINIEJSZYM POSTANOWIAJĄ, CO NASTĘPUJE:</w:t>
      </w:r>
    </w:p>
    <w:p w14:paraId="24DE0331" w14:textId="77777777" w:rsidR="004F0B86" w:rsidRPr="00CB788F" w:rsidRDefault="004F0B86" w:rsidP="004F0B86">
      <w:pPr>
        <w:autoSpaceDE w:val="0"/>
        <w:rPr>
          <w:rFonts w:ascii="Calibri Light" w:eastAsia="Calibri-Bold" w:hAnsi="Calibri Light" w:cs="Calibri Light"/>
          <w:b/>
          <w:bCs/>
          <w:color w:val="000000"/>
          <w:kern w:val="1"/>
          <w:sz w:val="16"/>
          <w:szCs w:val="16"/>
        </w:rPr>
      </w:pPr>
    </w:p>
    <w:p w14:paraId="742D3D3F" w14:textId="77777777" w:rsidR="004F0B86" w:rsidRPr="00CB788F" w:rsidRDefault="004F0B86" w:rsidP="004F0B86">
      <w:pPr>
        <w:widowControl/>
        <w:numPr>
          <w:ilvl w:val="0"/>
          <w:numId w:val="23"/>
        </w:numPr>
        <w:ind w:left="357" w:hanging="357"/>
        <w:jc w:val="center"/>
        <w:rPr>
          <w:rFonts w:ascii="Calibri Light" w:hAnsi="Calibri Light" w:cs="Calibri Light"/>
          <w:b/>
          <w:bCs/>
          <w:kern w:val="1"/>
          <w:sz w:val="22"/>
          <w:szCs w:val="22"/>
        </w:rPr>
      </w:pPr>
      <w:r w:rsidRPr="00CB788F">
        <w:rPr>
          <w:rFonts w:ascii="Calibri Light" w:hAnsi="Calibri Light" w:cs="Calibri Light"/>
          <w:b/>
          <w:bCs/>
          <w:kern w:val="1"/>
          <w:sz w:val="22"/>
          <w:szCs w:val="22"/>
        </w:rPr>
        <w:t>PRZEDMIOT UMOWY</w:t>
      </w:r>
    </w:p>
    <w:p w14:paraId="0693A0E9" w14:textId="6275D387" w:rsidR="004F0B86" w:rsidRPr="00CB788F"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bookmarkStart w:id="0" w:name="_Hlk85437017"/>
      <w:r w:rsidRPr="00CB788F">
        <w:rPr>
          <w:rFonts w:ascii="Calibri Light" w:eastAsia="Times New Roman" w:hAnsi="Calibri Light" w:cs="Calibri Light"/>
          <w:color w:val="000000"/>
          <w:kern w:val="0"/>
          <w:sz w:val="22"/>
          <w:szCs w:val="22"/>
          <w:lang w:eastAsia="en-US" w:bidi="ar-SA"/>
        </w:rPr>
        <w:t xml:space="preserve">Przedmiotem Umowy, jest świadczenie przez </w:t>
      </w:r>
      <w:r w:rsidR="00AF4427" w:rsidRPr="00CB788F">
        <w:rPr>
          <w:rFonts w:ascii="Calibri Light" w:eastAsia="Times New Roman" w:hAnsi="Calibri Light" w:cs="Calibri Light"/>
          <w:color w:val="000000"/>
          <w:kern w:val="0"/>
          <w:sz w:val="22"/>
          <w:szCs w:val="22"/>
          <w:lang w:eastAsia="en-US" w:bidi="ar-SA"/>
        </w:rPr>
        <w:t>Usługodawcę</w:t>
      </w:r>
      <w:r w:rsidRPr="00CB788F">
        <w:rPr>
          <w:rFonts w:ascii="Calibri Light" w:eastAsia="Times New Roman" w:hAnsi="Calibri Light" w:cs="Calibri Light"/>
          <w:color w:val="000000"/>
          <w:kern w:val="0"/>
          <w:sz w:val="22"/>
          <w:szCs w:val="22"/>
          <w:lang w:eastAsia="en-US" w:bidi="ar-SA"/>
        </w:rPr>
        <w:t xml:space="preserve"> na rzecz Szpitala </w:t>
      </w:r>
      <w:r w:rsidRPr="00CB788F">
        <w:rPr>
          <w:rFonts w:ascii="Calibri Light" w:eastAsia="Times New Roman" w:hAnsi="Calibri Light" w:cs="Calibri Light"/>
          <w:b/>
          <w:color w:val="000000"/>
          <w:kern w:val="0"/>
          <w:sz w:val="22"/>
          <w:szCs w:val="22"/>
          <w:lang w:eastAsia="en-US" w:bidi="ar-SA"/>
        </w:rPr>
        <w:t xml:space="preserve">usług </w:t>
      </w:r>
      <w:r w:rsidR="00F65F7A" w:rsidRPr="00CB788F">
        <w:rPr>
          <w:rFonts w:ascii="Calibri Light" w:eastAsia="Times New Roman" w:hAnsi="Calibri Light" w:cs="Calibri Light"/>
          <w:b/>
          <w:color w:val="000000"/>
          <w:kern w:val="0"/>
          <w:sz w:val="22"/>
          <w:szCs w:val="22"/>
          <w:lang w:eastAsia="en-US" w:bidi="ar-SA"/>
        </w:rPr>
        <w:t>pielęgniarskich</w:t>
      </w:r>
      <w:r w:rsidRPr="00CB788F">
        <w:rPr>
          <w:rFonts w:ascii="Calibri Light" w:eastAsia="Times New Roman" w:hAnsi="Calibri Light" w:cs="Calibri Light"/>
          <w:color w:val="000000"/>
          <w:kern w:val="0"/>
          <w:sz w:val="22"/>
          <w:szCs w:val="22"/>
          <w:lang w:eastAsia="en-US" w:bidi="ar-SA"/>
        </w:rPr>
        <w:t xml:space="preserve"> za wynagrodzeniem ustalonym zgodnie z § 2 Umowy.</w:t>
      </w:r>
    </w:p>
    <w:bookmarkEnd w:id="0"/>
    <w:p w14:paraId="6890CA68" w14:textId="2CA487CF" w:rsidR="004F0B86" w:rsidRPr="00CB788F" w:rsidRDefault="004F0B86" w:rsidP="004F0B86">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eastAsia="Times New Roman" w:hAnsi="Calibri Light" w:cs="Calibri Light"/>
          <w:color w:val="000000"/>
          <w:kern w:val="0"/>
          <w:sz w:val="22"/>
          <w:szCs w:val="22"/>
          <w:lang w:eastAsia="en-US" w:bidi="ar-SA"/>
        </w:rPr>
        <w:t xml:space="preserve">Usługi będące przedmiotem niniejszej umowy będą świadczone w ramach </w:t>
      </w:r>
      <w:bookmarkStart w:id="1" w:name="_Hlk67936761"/>
      <w:r w:rsidRPr="00CB788F">
        <w:rPr>
          <w:rFonts w:ascii="Calibri Light" w:eastAsia="Times New Roman" w:hAnsi="Calibri Light" w:cs="Calibri Light"/>
          <w:color w:val="000000"/>
          <w:kern w:val="0"/>
          <w:sz w:val="22"/>
          <w:szCs w:val="22"/>
          <w:lang w:eastAsia="en-US" w:bidi="ar-SA"/>
        </w:rPr>
        <w:t>na</w:t>
      </w:r>
      <w:r w:rsidR="00AF4427" w:rsidRPr="00CB788F">
        <w:rPr>
          <w:rFonts w:ascii="Calibri Light" w:eastAsia="Times New Roman" w:hAnsi="Calibri Light" w:cs="Calibri Light"/>
          <w:color w:val="000000"/>
          <w:kern w:val="0"/>
          <w:sz w:val="22"/>
          <w:szCs w:val="22"/>
          <w:lang w:eastAsia="en-US" w:bidi="ar-SA"/>
        </w:rPr>
        <w:t xml:space="preserve">stępujących jednostek Szpitala: </w:t>
      </w:r>
      <w:r w:rsidR="00AF4427" w:rsidRPr="00CB788F">
        <w:rPr>
          <w:rFonts w:ascii="Calibri Light" w:eastAsia="Times New Roman" w:hAnsi="Calibri Light" w:cs="Calibri Light"/>
          <w:b/>
          <w:color w:val="000000"/>
          <w:kern w:val="0"/>
          <w:sz w:val="22"/>
          <w:szCs w:val="22"/>
          <w:lang w:eastAsia="en-US" w:bidi="ar-SA"/>
        </w:rPr>
        <w:t>Centralny Blok Operacyjny</w:t>
      </w:r>
      <w:r w:rsidRPr="00CB788F">
        <w:rPr>
          <w:rFonts w:ascii="Calibri Light" w:eastAsia="Times New Roman" w:hAnsi="Calibri Light" w:cs="Calibri Light"/>
          <w:color w:val="000000"/>
          <w:kern w:val="0"/>
          <w:sz w:val="22"/>
          <w:szCs w:val="22"/>
          <w:lang w:eastAsia="en-US" w:bidi="ar-SA"/>
        </w:rPr>
        <w:t xml:space="preserve">, znajdujących się pod adresem: </w:t>
      </w:r>
      <w:bookmarkEnd w:id="1"/>
      <w:r w:rsidR="00F65F7A" w:rsidRPr="00CB788F">
        <w:rPr>
          <w:rFonts w:ascii="Calibri Light" w:eastAsia="Times New Roman" w:hAnsi="Calibri Light" w:cs="Calibri Light"/>
          <w:color w:val="000000"/>
          <w:kern w:val="0"/>
          <w:sz w:val="22"/>
          <w:szCs w:val="22"/>
          <w:lang w:eastAsia="en-US" w:bidi="ar-SA"/>
        </w:rPr>
        <w:br/>
      </w:r>
      <w:r w:rsidR="00F65F7A" w:rsidRPr="00CB788F">
        <w:rPr>
          <w:rFonts w:ascii="Calibri Light" w:eastAsia="Times New Roman" w:hAnsi="Calibri Light" w:cs="Calibri Light"/>
          <w:b/>
          <w:color w:val="000000"/>
          <w:kern w:val="0"/>
          <w:sz w:val="22"/>
          <w:szCs w:val="22"/>
          <w:lang w:eastAsia="en-US" w:bidi="ar-SA"/>
        </w:rPr>
        <w:t>ul. rtm. W. Pileckiego 99, 02-781 Warszawa</w:t>
      </w:r>
      <w:r w:rsidR="00F65F7A" w:rsidRPr="00CB788F">
        <w:rPr>
          <w:rFonts w:ascii="Calibri Light" w:eastAsia="Times New Roman" w:hAnsi="Calibri Light" w:cs="Calibri Light"/>
          <w:color w:val="000000"/>
          <w:kern w:val="0"/>
          <w:sz w:val="22"/>
          <w:szCs w:val="22"/>
          <w:lang w:eastAsia="en-US" w:bidi="ar-SA"/>
        </w:rPr>
        <w:t xml:space="preserve"> </w:t>
      </w:r>
      <w:r w:rsidRPr="00CB788F">
        <w:rPr>
          <w:rFonts w:ascii="Calibri Light" w:eastAsia="Times New Roman" w:hAnsi="Calibri Light" w:cs="Calibri Light"/>
          <w:color w:val="000000"/>
          <w:kern w:val="0"/>
          <w:sz w:val="22"/>
          <w:szCs w:val="22"/>
          <w:lang w:eastAsia="en-US" w:bidi="ar-SA"/>
        </w:rPr>
        <w:t>.</w:t>
      </w:r>
    </w:p>
    <w:p w14:paraId="15B1E7BA" w14:textId="77777777" w:rsidR="004F0B86" w:rsidRPr="00CB788F" w:rsidRDefault="004F0B86" w:rsidP="004F0B86">
      <w:pPr>
        <w:autoSpaceDE w:val="0"/>
        <w:jc w:val="both"/>
        <w:rPr>
          <w:rFonts w:ascii="Calibri Light" w:eastAsia="Calibri" w:hAnsi="Calibri Light" w:cs="Calibri Light"/>
          <w:color w:val="000000"/>
          <w:kern w:val="1"/>
          <w:sz w:val="16"/>
          <w:szCs w:val="16"/>
        </w:rPr>
      </w:pPr>
    </w:p>
    <w:p w14:paraId="2621FCA4" w14:textId="77777777" w:rsidR="00AF4427" w:rsidRPr="00CB788F" w:rsidRDefault="00AF4427" w:rsidP="00AF4427">
      <w:pPr>
        <w:widowControl/>
        <w:numPr>
          <w:ilvl w:val="0"/>
          <w:numId w:val="23"/>
        </w:numPr>
        <w:ind w:left="357" w:hanging="357"/>
        <w:jc w:val="center"/>
        <w:rPr>
          <w:rFonts w:ascii="Calibri Light" w:hAnsi="Calibri Light" w:cs="Calibri Light"/>
          <w:b/>
          <w:bCs/>
          <w:kern w:val="1"/>
          <w:sz w:val="22"/>
          <w:szCs w:val="22"/>
        </w:rPr>
      </w:pPr>
      <w:r w:rsidRPr="00CB788F">
        <w:rPr>
          <w:rFonts w:ascii="Calibri Light" w:hAnsi="Calibri Light" w:cs="Calibri Light"/>
          <w:b/>
          <w:bCs/>
          <w:kern w:val="1"/>
          <w:sz w:val="22"/>
          <w:szCs w:val="22"/>
        </w:rPr>
        <w:t>WYNAGRODZENIE</w:t>
      </w:r>
    </w:p>
    <w:p w14:paraId="00E5DDB3" w14:textId="77777777" w:rsidR="00AF4427" w:rsidRPr="00CB788F"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eastAsia="Times New Roman" w:hAnsi="Calibri Light" w:cs="Calibri Light"/>
          <w:color w:val="000000"/>
          <w:kern w:val="0"/>
          <w:sz w:val="22"/>
          <w:szCs w:val="22"/>
          <w:lang w:eastAsia="en-US" w:bidi="ar-SA"/>
        </w:rPr>
        <w:t xml:space="preserve">Za wykonane Usługi Szpital zapłaci </w:t>
      </w:r>
      <w:r w:rsidRPr="00CB788F">
        <w:rPr>
          <w:rFonts w:ascii="Calibri Light" w:eastAsia="Calibri" w:hAnsi="Calibri Light" w:cs="Calibri Light"/>
          <w:color w:val="000000"/>
          <w:kern w:val="0"/>
          <w:sz w:val="22"/>
          <w:szCs w:val="22"/>
          <w:lang w:eastAsia="en-US" w:bidi="ar-SA"/>
        </w:rPr>
        <w:t>Usługodawcy</w:t>
      </w:r>
      <w:r w:rsidRPr="00CB788F">
        <w:rPr>
          <w:rFonts w:ascii="Calibri Light" w:eastAsia="Times New Roman" w:hAnsi="Calibri Light" w:cs="Calibri Light"/>
          <w:color w:val="000000"/>
          <w:kern w:val="0"/>
          <w:sz w:val="22"/>
          <w:szCs w:val="22"/>
          <w:lang w:eastAsia="en-US" w:bidi="ar-SA"/>
        </w:rPr>
        <w:t xml:space="preserve"> wynagrodzenie miesięczne w kwocie stanowiącej iloczyn udokumentowanej liczby godzin świadczonych Usług i stawki za godzinę w wysokości określonej w ust. 2 Umowy.</w:t>
      </w:r>
    </w:p>
    <w:p w14:paraId="0D76BF66" w14:textId="29050DC3" w:rsidR="00AF4427" w:rsidRPr="00CB788F"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hAnsi="Calibri Light" w:cs="Calibri Light"/>
          <w:color w:val="000000"/>
          <w:sz w:val="22"/>
          <w:szCs w:val="22"/>
        </w:rPr>
        <w:t xml:space="preserve">Stawka za godzinę świadczonych Usług stanowić będzie kwota – </w:t>
      </w:r>
      <w:r w:rsidRPr="00CB788F">
        <w:rPr>
          <w:rFonts w:ascii="Calibri Light" w:hAnsi="Calibri Light" w:cs="Calibri Light"/>
          <w:b/>
          <w:color w:val="000000"/>
          <w:sz w:val="22"/>
          <w:szCs w:val="22"/>
        </w:rPr>
        <w:t>80 złotych brutto</w:t>
      </w:r>
      <w:r w:rsidRPr="00CB788F">
        <w:rPr>
          <w:rFonts w:ascii="Calibri Light" w:hAnsi="Calibri Light" w:cs="Calibri Light"/>
          <w:color w:val="000000"/>
          <w:sz w:val="22"/>
          <w:szCs w:val="22"/>
        </w:rPr>
        <w:t>, z zastrzeżeniem, że:</w:t>
      </w:r>
    </w:p>
    <w:p w14:paraId="1F995558" w14:textId="77777777" w:rsidR="00AF4427" w:rsidRPr="00CB788F" w:rsidRDefault="00AF4427" w:rsidP="00AF4427">
      <w:pPr>
        <w:widowControl/>
        <w:numPr>
          <w:ilvl w:val="2"/>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hAnsi="Calibri Light" w:cs="Calibri Light"/>
          <w:color w:val="000000"/>
          <w:sz w:val="22"/>
          <w:szCs w:val="22"/>
        </w:rPr>
        <w:t>w przypadku przepracowania w danym miesiącu ponad 108 godzin, za każdą godzinę pracy powyżej 108 godziny Usługodawca otrzyma dodatkowo kwotę 5 złotych brutto;</w:t>
      </w:r>
    </w:p>
    <w:p w14:paraId="586BD32B" w14:textId="41EDC17D" w:rsidR="00AF4427" w:rsidRPr="00CB788F" w:rsidRDefault="00AF4427" w:rsidP="00AF4427">
      <w:pPr>
        <w:widowControl/>
        <w:numPr>
          <w:ilvl w:val="2"/>
          <w:numId w:val="23"/>
        </w:numPr>
        <w:spacing w:after="160"/>
        <w:contextualSpacing/>
        <w:jc w:val="both"/>
        <w:rPr>
          <w:rFonts w:ascii="Calibri Light" w:hAnsi="Calibri Light" w:cs="Calibri Light"/>
          <w:color w:val="000000"/>
          <w:sz w:val="22"/>
          <w:szCs w:val="22"/>
        </w:rPr>
      </w:pPr>
      <w:r w:rsidRPr="00CB788F">
        <w:rPr>
          <w:rFonts w:ascii="Calibri Light" w:hAnsi="Calibri Light" w:cs="Calibri Light"/>
          <w:color w:val="000000"/>
          <w:sz w:val="22"/>
          <w:szCs w:val="22"/>
        </w:rPr>
        <w:t xml:space="preserve">ze względu na okoliczność, iż Usługodawca wyraził zgodę na świadczenie Usług w ramach Centralnego Bloku Operacyjnego (wszystkich </w:t>
      </w:r>
      <w:proofErr w:type="spellStart"/>
      <w:r w:rsidRPr="00CB788F">
        <w:rPr>
          <w:rFonts w:ascii="Calibri Light" w:hAnsi="Calibri Light" w:cs="Calibri Light"/>
          <w:color w:val="000000"/>
          <w:sz w:val="22"/>
          <w:szCs w:val="22"/>
        </w:rPr>
        <w:t>sal</w:t>
      </w:r>
      <w:proofErr w:type="spellEnd"/>
      <w:r w:rsidRPr="00CB788F">
        <w:rPr>
          <w:rFonts w:ascii="Calibri Light" w:hAnsi="Calibri Light" w:cs="Calibri Light"/>
          <w:color w:val="000000"/>
          <w:sz w:val="22"/>
          <w:szCs w:val="22"/>
        </w:rPr>
        <w:t xml:space="preserve"> operacyjnych), w wymiarze łącznie do 3 miesięcy jednorazowo w odniesieniu do każdej sali (o ile Zleceniodawca osobno nie wyrazi zgody na dłuższe udzielanie świadczeń w ramach danej sali) – Zleceniodawca dodatkowo otrzyma kwotę 5 złotych brutto za każdą przepracowaną godzinę.</w:t>
      </w:r>
    </w:p>
    <w:p w14:paraId="5924B578" w14:textId="22D33905" w:rsidR="00AF4427" w:rsidRPr="00CB788F" w:rsidRDefault="00AF4427" w:rsidP="00AF4427">
      <w:pPr>
        <w:widowControl/>
        <w:numPr>
          <w:ilvl w:val="2"/>
          <w:numId w:val="23"/>
        </w:numPr>
        <w:spacing w:after="160"/>
        <w:contextualSpacing/>
        <w:jc w:val="both"/>
        <w:rPr>
          <w:rFonts w:ascii="Calibri Light" w:hAnsi="Calibri Light" w:cs="Calibri Light"/>
          <w:color w:val="000000"/>
          <w:sz w:val="22"/>
          <w:szCs w:val="22"/>
        </w:rPr>
      </w:pPr>
      <w:r w:rsidRPr="00CB788F">
        <w:rPr>
          <w:rFonts w:ascii="Calibri Light" w:hAnsi="Calibri Light" w:cs="Calibri Light"/>
          <w:color w:val="000000"/>
          <w:sz w:val="22"/>
          <w:szCs w:val="22"/>
        </w:rPr>
        <w:t>W przypadku spełnienia przesłanek do ich wypłaty kwoty wskazane w ust. 2 się sumują.</w:t>
      </w:r>
    </w:p>
    <w:p w14:paraId="42943BEF" w14:textId="703D9D75" w:rsidR="00AF4427" w:rsidRPr="00CB788F" w:rsidRDefault="00AF4427"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hAnsi="Calibri Light" w:cs="Calibri Light"/>
          <w:color w:val="000000"/>
          <w:sz w:val="22"/>
          <w:szCs w:val="22"/>
        </w:rPr>
        <w:t xml:space="preserve">Jeśli Usługodawca w danym miesiącu świadczenia Usług przepracuje mniej niż 60 godzin stawka za godzinę świadczonych w danym miesiącu Usług, o której mowa w ust. </w:t>
      </w:r>
      <w:r w:rsidRPr="00CB788F">
        <w:rPr>
          <w:rFonts w:ascii="Calibri Light" w:eastAsia="Times New Roman" w:hAnsi="Calibri Light" w:cs="Calibri Light"/>
          <w:color w:val="000000"/>
          <w:kern w:val="0"/>
          <w:sz w:val="22"/>
          <w:szCs w:val="22"/>
          <w:lang w:eastAsia="en-US" w:bidi="ar-SA"/>
        </w:rPr>
        <w:t xml:space="preserve">§ 2 ust. 2 Umowy, </w:t>
      </w:r>
      <w:r w:rsidRPr="00CB788F">
        <w:rPr>
          <w:rFonts w:ascii="Calibri Light" w:hAnsi="Calibri Light" w:cs="Calibri Light"/>
          <w:color w:val="000000"/>
          <w:sz w:val="22"/>
          <w:szCs w:val="22"/>
        </w:rPr>
        <w:t>zostanie pomniejszana o 10 zł brutto.</w:t>
      </w:r>
    </w:p>
    <w:p w14:paraId="06CE88CB" w14:textId="77777777" w:rsidR="00AF4427" w:rsidRPr="00CB788F"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35061E6A" w14:textId="3C628DD1" w:rsidR="004F0B86" w:rsidRPr="00CB788F" w:rsidRDefault="004F0B86" w:rsidP="004F0B86">
      <w:pPr>
        <w:widowControl/>
        <w:numPr>
          <w:ilvl w:val="0"/>
          <w:numId w:val="23"/>
        </w:numPr>
        <w:ind w:left="357" w:hanging="357"/>
        <w:jc w:val="center"/>
        <w:rPr>
          <w:rFonts w:ascii="Calibri Light" w:hAnsi="Calibri Light" w:cs="Calibri Light"/>
          <w:b/>
          <w:bCs/>
          <w:kern w:val="1"/>
          <w:sz w:val="22"/>
          <w:szCs w:val="22"/>
        </w:rPr>
      </w:pPr>
      <w:r w:rsidRPr="00CB788F">
        <w:rPr>
          <w:rFonts w:ascii="Calibri Light" w:hAnsi="Calibri Light" w:cs="Calibri Light"/>
          <w:b/>
          <w:bCs/>
          <w:kern w:val="1"/>
          <w:sz w:val="22"/>
          <w:szCs w:val="22"/>
        </w:rPr>
        <w:t>OKRES OBOWIĄZYWANIA UMOWY</w:t>
      </w:r>
    </w:p>
    <w:p w14:paraId="2BE75C00" w14:textId="77777777" w:rsidR="00AF4427" w:rsidRPr="00CB788F" w:rsidRDefault="00AF4427" w:rsidP="00AF4427">
      <w:pPr>
        <w:widowControl/>
        <w:ind w:left="357"/>
        <w:rPr>
          <w:rFonts w:ascii="Calibri Light" w:hAnsi="Calibri Light" w:cs="Calibri Light"/>
          <w:b/>
          <w:bCs/>
          <w:kern w:val="1"/>
          <w:sz w:val="22"/>
          <w:szCs w:val="22"/>
        </w:rPr>
      </w:pPr>
    </w:p>
    <w:p w14:paraId="460814D4" w14:textId="40A34D51" w:rsidR="004F0B86" w:rsidRPr="00CB788F" w:rsidRDefault="004F0B86" w:rsidP="00082E38">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eastAsia="Times New Roman" w:hAnsi="Calibri Light" w:cs="Calibri Light"/>
          <w:color w:val="000000"/>
          <w:kern w:val="0"/>
          <w:sz w:val="22"/>
          <w:szCs w:val="22"/>
          <w:lang w:eastAsia="en-US" w:bidi="ar-SA"/>
        </w:rPr>
        <w:t xml:space="preserve">Umowa zawarta jest na okres od dnia </w:t>
      </w:r>
      <w:proofErr w:type="spellStart"/>
      <w:r w:rsidR="00AF4427" w:rsidRPr="00CB788F">
        <w:rPr>
          <w:rFonts w:ascii="Calibri Light" w:eastAsia="Times New Roman" w:hAnsi="Calibri Light" w:cs="Calibri Light"/>
          <w:b/>
          <w:color w:val="000000"/>
          <w:kern w:val="0"/>
          <w:sz w:val="22"/>
          <w:szCs w:val="22"/>
          <w:lang w:eastAsia="en-US" w:bidi="ar-SA"/>
        </w:rPr>
        <w:t>dd</w:t>
      </w:r>
      <w:proofErr w:type="spellEnd"/>
      <w:r w:rsidR="00AF4427" w:rsidRPr="00CB788F">
        <w:rPr>
          <w:rFonts w:ascii="Calibri Light" w:eastAsia="Times New Roman" w:hAnsi="Calibri Light" w:cs="Calibri Light"/>
          <w:b/>
          <w:color w:val="000000"/>
          <w:kern w:val="0"/>
          <w:sz w:val="22"/>
          <w:szCs w:val="22"/>
          <w:lang w:eastAsia="en-US" w:bidi="ar-SA"/>
        </w:rPr>
        <w:t>-mm-</w:t>
      </w:r>
      <w:proofErr w:type="spellStart"/>
      <w:r w:rsidR="00AF4427" w:rsidRPr="00CB788F">
        <w:rPr>
          <w:rFonts w:ascii="Calibri Light" w:eastAsia="Times New Roman" w:hAnsi="Calibri Light" w:cs="Calibri Light"/>
          <w:b/>
          <w:color w:val="000000"/>
          <w:kern w:val="0"/>
          <w:sz w:val="22"/>
          <w:szCs w:val="22"/>
          <w:lang w:eastAsia="en-US" w:bidi="ar-SA"/>
        </w:rPr>
        <w:t>rrrr</w:t>
      </w:r>
      <w:proofErr w:type="spellEnd"/>
      <w:r w:rsidRPr="00CB788F">
        <w:rPr>
          <w:rFonts w:ascii="Calibri Light" w:eastAsia="Times New Roman" w:hAnsi="Calibri Light" w:cs="Calibri Light"/>
          <w:color w:val="000000"/>
          <w:kern w:val="0"/>
          <w:sz w:val="22"/>
          <w:szCs w:val="22"/>
          <w:lang w:eastAsia="en-US" w:bidi="ar-SA"/>
        </w:rPr>
        <w:t xml:space="preserve"> do dnia </w:t>
      </w:r>
      <w:proofErr w:type="spellStart"/>
      <w:r w:rsidR="00AF4427" w:rsidRPr="00CB788F">
        <w:rPr>
          <w:rFonts w:ascii="Calibri Light" w:eastAsia="Times New Roman" w:hAnsi="Calibri Light" w:cs="Calibri Light"/>
          <w:b/>
          <w:color w:val="000000"/>
          <w:kern w:val="0"/>
          <w:sz w:val="22"/>
          <w:szCs w:val="22"/>
          <w:lang w:eastAsia="en-US" w:bidi="ar-SA"/>
        </w:rPr>
        <w:t>dd</w:t>
      </w:r>
      <w:proofErr w:type="spellEnd"/>
      <w:r w:rsidR="00AF4427" w:rsidRPr="00CB788F">
        <w:rPr>
          <w:rFonts w:ascii="Calibri Light" w:eastAsia="Times New Roman" w:hAnsi="Calibri Light" w:cs="Calibri Light"/>
          <w:b/>
          <w:color w:val="000000"/>
          <w:kern w:val="0"/>
          <w:sz w:val="22"/>
          <w:szCs w:val="22"/>
          <w:lang w:eastAsia="en-US" w:bidi="ar-SA"/>
        </w:rPr>
        <w:t>-mm-</w:t>
      </w:r>
      <w:proofErr w:type="spellStart"/>
      <w:r w:rsidR="00AF4427" w:rsidRPr="00CB788F">
        <w:rPr>
          <w:rFonts w:ascii="Calibri Light" w:eastAsia="Times New Roman" w:hAnsi="Calibri Light" w:cs="Calibri Light"/>
          <w:b/>
          <w:color w:val="000000"/>
          <w:kern w:val="0"/>
          <w:sz w:val="22"/>
          <w:szCs w:val="22"/>
          <w:lang w:eastAsia="en-US" w:bidi="ar-SA"/>
        </w:rPr>
        <w:t>rrrr</w:t>
      </w:r>
      <w:proofErr w:type="spellEnd"/>
      <w:r w:rsidR="00AF4427" w:rsidRPr="00CB788F">
        <w:rPr>
          <w:rFonts w:ascii="Calibri Light" w:eastAsia="Times New Roman" w:hAnsi="Calibri Light" w:cs="Calibri Light"/>
          <w:color w:val="000000"/>
          <w:kern w:val="0"/>
          <w:sz w:val="22"/>
          <w:szCs w:val="22"/>
          <w:lang w:eastAsia="en-US" w:bidi="ar-SA"/>
        </w:rPr>
        <w:t xml:space="preserve"> </w:t>
      </w:r>
      <w:r w:rsidRPr="00CB788F">
        <w:rPr>
          <w:rFonts w:ascii="Calibri Light" w:eastAsia="Times New Roman" w:hAnsi="Calibri Light" w:cs="Calibri Light"/>
          <w:color w:val="000000"/>
          <w:kern w:val="0"/>
          <w:sz w:val="22"/>
          <w:szCs w:val="22"/>
          <w:lang w:eastAsia="en-US" w:bidi="ar-SA"/>
        </w:rPr>
        <w:t>roku.</w:t>
      </w:r>
    </w:p>
    <w:p w14:paraId="53D9E57B" w14:textId="69457D57"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9E674C2" w14:textId="0919FD83"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451F458F" w14:textId="5BBC56EA"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35F3249" w14:textId="56190E35"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1A42F27B" w14:textId="155D0964"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2D3DF75A" w14:textId="3D47101C"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6A41E8E5" w14:textId="77777777" w:rsidR="00AF4427" w:rsidRPr="00CB788F" w:rsidRDefault="00AF4427" w:rsidP="00AF4427">
      <w:pPr>
        <w:widowControl/>
        <w:spacing w:after="160"/>
        <w:contextualSpacing/>
        <w:jc w:val="both"/>
        <w:rPr>
          <w:rFonts w:ascii="Calibri Light" w:eastAsia="Times New Roman" w:hAnsi="Calibri Light" w:cs="Calibri Light"/>
          <w:color w:val="000000"/>
          <w:kern w:val="0"/>
          <w:sz w:val="22"/>
          <w:szCs w:val="22"/>
          <w:lang w:eastAsia="en-US" w:bidi="ar-SA"/>
        </w:rPr>
      </w:pPr>
    </w:p>
    <w:p w14:paraId="501207C3" w14:textId="77777777" w:rsidR="004F0B86" w:rsidRPr="00CB788F" w:rsidRDefault="004F0B86" w:rsidP="004F0B86">
      <w:pPr>
        <w:widowControl/>
        <w:spacing w:after="160"/>
        <w:ind w:left="360"/>
        <w:contextualSpacing/>
        <w:jc w:val="both"/>
        <w:rPr>
          <w:rFonts w:ascii="Calibri Light" w:eastAsia="Times New Roman" w:hAnsi="Calibri Light" w:cs="Calibri Light"/>
          <w:color w:val="000000"/>
          <w:kern w:val="0"/>
          <w:sz w:val="16"/>
          <w:szCs w:val="16"/>
          <w:lang w:eastAsia="en-US" w:bidi="ar-SA"/>
        </w:rPr>
      </w:pPr>
    </w:p>
    <w:p w14:paraId="5EC09A3B" w14:textId="63F960CB" w:rsidR="004F0B86" w:rsidRPr="00CB788F" w:rsidRDefault="004F0B86" w:rsidP="004F0B86">
      <w:pPr>
        <w:widowControl/>
        <w:numPr>
          <w:ilvl w:val="0"/>
          <w:numId w:val="23"/>
        </w:numPr>
        <w:ind w:left="357" w:hanging="357"/>
        <w:jc w:val="center"/>
        <w:rPr>
          <w:rFonts w:ascii="Calibri Light" w:hAnsi="Calibri Light" w:cs="Calibri Light"/>
          <w:b/>
          <w:bCs/>
          <w:kern w:val="1"/>
          <w:sz w:val="22"/>
          <w:szCs w:val="22"/>
        </w:rPr>
      </w:pPr>
      <w:r w:rsidRPr="00CB788F">
        <w:rPr>
          <w:rFonts w:ascii="Calibri Light" w:hAnsi="Calibri Light" w:cs="Calibri Light"/>
          <w:b/>
          <w:bCs/>
          <w:kern w:val="1"/>
          <w:sz w:val="22"/>
          <w:szCs w:val="22"/>
        </w:rPr>
        <w:lastRenderedPageBreak/>
        <w:t>POSTANOWIENIA KOŃCOWE</w:t>
      </w:r>
    </w:p>
    <w:p w14:paraId="71032B47" w14:textId="77777777" w:rsidR="00AF4427" w:rsidRPr="00CB788F" w:rsidRDefault="00AF4427" w:rsidP="00AF4427">
      <w:pPr>
        <w:widowControl/>
        <w:ind w:left="357"/>
        <w:rPr>
          <w:rFonts w:ascii="Calibri Light" w:hAnsi="Calibri Light" w:cs="Calibri Light"/>
          <w:b/>
          <w:bCs/>
          <w:kern w:val="1"/>
          <w:sz w:val="16"/>
          <w:szCs w:val="16"/>
        </w:rPr>
      </w:pPr>
    </w:p>
    <w:p w14:paraId="68AE5768" w14:textId="77777777" w:rsidR="00AF4427" w:rsidRPr="00CB788F" w:rsidRDefault="004F0B86" w:rsidP="00AF4427">
      <w:pPr>
        <w:widowControl/>
        <w:numPr>
          <w:ilvl w:val="1"/>
          <w:numId w:val="23"/>
        </w:numPr>
        <w:spacing w:after="160"/>
        <w:contextualSpacing/>
        <w:jc w:val="both"/>
        <w:rPr>
          <w:rFonts w:ascii="Calibri Light" w:eastAsia="Times New Roman" w:hAnsi="Calibri Light" w:cs="Calibri Light"/>
          <w:color w:val="000000"/>
          <w:kern w:val="0"/>
          <w:sz w:val="22"/>
          <w:szCs w:val="22"/>
          <w:lang w:eastAsia="en-US" w:bidi="ar-SA"/>
        </w:rPr>
      </w:pPr>
      <w:r w:rsidRPr="00CB788F">
        <w:rPr>
          <w:rFonts w:ascii="Calibri Light" w:eastAsia="Times New Roman" w:hAnsi="Calibri Light" w:cs="Calibri Light"/>
          <w:color w:val="000000"/>
          <w:kern w:val="0"/>
          <w:sz w:val="22"/>
          <w:szCs w:val="22"/>
          <w:lang w:eastAsia="en-US" w:bidi="ar-SA"/>
        </w:rPr>
        <w:t xml:space="preserve">Umowę sporządzono w dwóch egzemplarzach, po jednym dla każdej ze stron. </w:t>
      </w:r>
    </w:p>
    <w:p w14:paraId="2D564CA6" w14:textId="77777777" w:rsidR="00171D91" w:rsidRPr="00CB788F" w:rsidRDefault="004F0B86" w:rsidP="00E453F9">
      <w:pPr>
        <w:widowControl/>
        <w:numPr>
          <w:ilvl w:val="1"/>
          <w:numId w:val="23"/>
        </w:numPr>
        <w:spacing w:after="160"/>
        <w:contextualSpacing/>
        <w:jc w:val="both"/>
        <w:rPr>
          <w:rFonts w:ascii="Calibri Light" w:hAnsi="Calibri Light" w:cs="Calibri Light"/>
          <w:color w:val="000000"/>
        </w:rPr>
      </w:pPr>
      <w:r w:rsidRPr="00CB788F">
        <w:rPr>
          <w:rFonts w:ascii="Calibri Light" w:eastAsia="Times New Roman" w:hAnsi="Calibri Light" w:cs="Calibri Light"/>
          <w:color w:val="000000"/>
          <w:kern w:val="0"/>
          <w:sz w:val="22"/>
          <w:szCs w:val="22"/>
          <w:lang w:eastAsia="en-US" w:bidi="ar-SA"/>
        </w:rPr>
        <w:t xml:space="preserve">Integralną część umowy stanowią Ogólne Warunki Umów o świadczenie usług zdrowotnych </w:t>
      </w:r>
      <w:r w:rsidR="00F65F7A" w:rsidRPr="00CB788F">
        <w:rPr>
          <w:rFonts w:ascii="Calibri Light" w:eastAsia="Times New Roman" w:hAnsi="Calibri Light" w:cs="Calibri Light"/>
          <w:color w:val="000000"/>
          <w:kern w:val="0"/>
          <w:sz w:val="22"/>
          <w:szCs w:val="22"/>
          <w:lang w:eastAsia="en-US" w:bidi="ar-SA"/>
        </w:rPr>
        <w:br/>
      </w:r>
      <w:r w:rsidRPr="00CB788F">
        <w:rPr>
          <w:rFonts w:ascii="Calibri Light" w:eastAsia="Times New Roman" w:hAnsi="Calibri Light" w:cs="Calibri Light"/>
          <w:color w:val="000000"/>
          <w:kern w:val="0"/>
          <w:sz w:val="22"/>
          <w:szCs w:val="22"/>
          <w:lang w:eastAsia="en-US" w:bidi="ar-SA"/>
        </w:rPr>
        <w:t>w Warszawskim Szpitalu Południowym sp. z o.o. dostępne na stronie internetowej Szpitala oraz/lub w systemie intranet.</w:t>
      </w:r>
    </w:p>
    <w:p w14:paraId="64C6008A" w14:textId="77777777" w:rsidR="00AF4427" w:rsidRPr="00CB788F" w:rsidRDefault="00AF4427" w:rsidP="00AF4427">
      <w:pPr>
        <w:widowControl/>
        <w:spacing w:after="160"/>
        <w:ind w:left="360"/>
        <w:contextualSpacing/>
        <w:jc w:val="both"/>
        <w:rPr>
          <w:rFonts w:ascii="Calibri Light" w:eastAsia="Times New Roman" w:hAnsi="Calibri Light" w:cs="Calibri Light"/>
          <w:color w:val="000000"/>
          <w:kern w:val="0"/>
          <w:sz w:val="22"/>
          <w:szCs w:val="22"/>
          <w:lang w:eastAsia="en-US" w:bidi="ar-SA"/>
        </w:rPr>
      </w:pPr>
    </w:p>
    <w:p w14:paraId="26DF58C8" w14:textId="77777777" w:rsidR="004F0B86" w:rsidRPr="00CB788F" w:rsidRDefault="004F0B86" w:rsidP="004F0B86">
      <w:pPr>
        <w:ind w:left="708"/>
        <w:rPr>
          <w:rFonts w:ascii="Calibri Light" w:eastAsia="Calibri" w:hAnsi="Calibri Light" w:cs="Calibri Light"/>
          <w:color w:val="000000"/>
          <w:kern w:val="1"/>
          <w:sz w:val="22"/>
          <w:szCs w:val="22"/>
        </w:rPr>
      </w:pPr>
    </w:p>
    <w:tbl>
      <w:tblPr>
        <w:tblW w:w="0" w:type="auto"/>
        <w:tblLook w:val="04A0" w:firstRow="1" w:lastRow="0" w:firstColumn="1" w:lastColumn="0" w:noHBand="0" w:noVBand="1"/>
      </w:tblPr>
      <w:tblGrid>
        <w:gridCol w:w="4536"/>
        <w:gridCol w:w="4536"/>
      </w:tblGrid>
      <w:tr w:rsidR="004F0B86" w:rsidRPr="00CB788F" w14:paraId="4894BC37" w14:textId="77777777" w:rsidTr="009C28F7">
        <w:tc>
          <w:tcPr>
            <w:tcW w:w="4606" w:type="dxa"/>
            <w:shd w:val="clear" w:color="auto" w:fill="auto"/>
          </w:tcPr>
          <w:p w14:paraId="615DB165" w14:textId="77777777" w:rsidR="004F0B86" w:rsidRPr="00CB788F" w:rsidRDefault="004F0B86" w:rsidP="004F0B86">
            <w:pPr>
              <w:jc w:val="center"/>
              <w:rPr>
                <w:rFonts w:ascii="Calibri Light" w:eastAsia="Calibri" w:hAnsi="Calibri Light" w:cs="Calibri Light"/>
                <w:b/>
                <w:kern w:val="1"/>
                <w:sz w:val="22"/>
                <w:szCs w:val="22"/>
                <w:lang w:eastAsia="pl-PL"/>
              </w:rPr>
            </w:pPr>
            <w:r w:rsidRPr="00CB788F">
              <w:rPr>
                <w:rFonts w:ascii="Calibri Light" w:eastAsia="Calibri" w:hAnsi="Calibri Light" w:cs="Calibri Light"/>
                <w:b/>
                <w:kern w:val="1"/>
                <w:sz w:val="22"/>
                <w:szCs w:val="22"/>
                <w:lang w:eastAsia="pl-PL"/>
              </w:rPr>
              <w:t>______________________________</w:t>
            </w:r>
          </w:p>
        </w:tc>
        <w:tc>
          <w:tcPr>
            <w:tcW w:w="4606" w:type="dxa"/>
            <w:shd w:val="clear" w:color="auto" w:fill="auto"/>
          </w:tcPr>
          <w:p w14:paraId="626B4722" w14:textId="77777777" w:rsidR="004F0B86" w:rsidRPr="00CB788F" w:rsidRDefault="004F0B86" w:rsidP="004F0B86">
            <w:pPr>
              <w:jc w:val="center"/>
              <w:rPr>
                <w:rFonts w:ascii="Calibri Light" w:eastAsia="Calibri" w:hAnsi="Calibri Light" w:cs="Calibri Light"/>
                <w:b/>
                <w:kern w:val="1"/>
                <w:sz w:val="22"/>
                <w:szCs w:val="22"/>
                <w:lang w:eastAsia="pl-PL"/>
              </w:rPr>
            </w:pPr>
            <w:r w:rsidRPr="00CB788F">
              <w:rPr>
                <w:rFonts w:ascii="Calibri Light" w:eastAsia="Calibri" w:hAnsi="Calibri Light" w:cs="Calibri Light"/>
                <w:b/>
                <w:kern w:val="1"/>
                <w:sz w:val="22"/>
                <w:szCs w:val="22"/>
                <w:lang w:eastAsia="pl-PL"/>
              </w:rPr>
              <w:t>______________________________</w:t>
            </w:r>
          </w:p>
        </w:tc>
      </w:tr>
      <w:tr w:rsidR="004F0B86" w:rsidRPr="00CB788F" w14:paraId="056622ED" w14:textId="77777777" w:rsidTr="009C28F7">
        <w:tc>
          <w:tcPr>
            <w:tcW w:w="4606" w:type="dxa"/>
            <w:shd w:val="clear" w:color="auto" w:fill="auto"/>
          </w:tcPr>
          <w:p w14:paraId="0D057428" w14:textId="77777777" w:rsidR="004F0B86" w:rsidRPr="00CB788F" w:rsidRDefault="004F0B86" w:rsidP="004F0B86">
            <w:pPr>
              <w:jc w:val="center"/>
              <w:rPr>
                <w:rFonts w:ascii="Calibri Light" w:eastAsia="Calibri" w:hAnsi="Calibri Light" w:cs="Calibri Light"/>
                <w:b/>
                <w:kern w:val="1"/>
                <w:sz w:val="22"/>
                <w:szCs w:val="22"/>
                <w:lang w:eastAsia="pl-PL"/>
              </w:rPr>
            </w:pPr>
            <w:r w:rsidRPr="00CB788F">
              <w:rPr>
                <w:rFonts w:ascii="Calibri Light" w:eastAsia="Calibri" w:hAnsi="Calibri Light" w:cs="Calibri Light"/>
                <w:b/>
                <w:kern w:val="1"/>
                <w:sz w:val="22"/>
                <w:szCs w:val="22"/>
                <w:lang w:eastAsia="pl-PL"/>
              </w:rPr>
              <w:t>Usługodawca</w:t>
            </w:r>
          </w:p>
        </w:tc>
        <w:tc>
          <w:tcPr>
            <w:tcW w:w="4606" w:type="dxa"/>
            <w:shd w:val="clear" w:color="auto" w:fill="auto"/>
          </w:tcPr>
          <w:p w14:paraId="17450703" w14:textId="77777777" w:rsidR="004F0B86" w:rsidRPr="00CB788F" w:rsidRDefault="004F0B86" w:rsidP="004F0B86">
            <w:pPr>
              <w:jc w:val="center"/>
              <w:rPr>
                <w:rFonts w:ascii="Calibri Light" w:eastAsia="Calibri" w:hAnsi="Calibri Light" w:cs="Calibri Light"/>
                <w:b/>
                <w:kern w:val="1"/>
                <w:sz w:val="22"/>
                <w:szCs w:val="22"/>
                <w:lang w:eastAsia="pl-PL"/>
              </w:rPr>
            </w:pPr>
            <w:r w:rsidRPr="00CB788F">
              <w:rPr>
                <w:rFonts w:ascii="Calibri Light" w:eastAsia="Calibri" w:hAnsi="Calibri Light" w:cs="Calibri Light"/>
                <w:b/>
                <w:kern w:val="1"/>
                <w:sz w:val="22"/>
                <w:szCs w:val="22"/>
                <w:lang w:eastAsia="pl-PL"/>
              </w:rPr>
              <w:t>W imieniu Szpitala</w:t>
            </w:r>
          </w:p>
          <w:p w14:paraId="76C25055" w14:textId="77777777" w:rsidR="00171D91" w:rsidRPr="00CB788F" w:rsidRDefault="00171D91" w:rsidP="004F0B86">
            <w:pPr>
              <w:jc w:val="center"/>
              <w:rPr>
                <w:rFonts w:ascii="Calibri Light" w:eastAsia="Calibri" w:hAnsi="Calibri Light" w:cs="Calibri Light"/>
                <w:b/>
                <w:kern w:val="1"/>
                <w:sz w:val="22"/>
                <w:szCs w:val="22"/>
                <w:lang w:eastAsia="pl-PL"/>
              </w:rPr>
            </w:pPr>
          </w:p>
          <w:p w14:paraId="2545E4C5" w14:textId="1790BEB3" w:rsidR="00171D91" w:rsidRPr="00CB788F" w:rsidRDefault="00171D91" w:rsidP="004F0B86">
            <w:pPr>
              <w:jc w:val="center"/>
              <w:rPr>
                <w:rFonts w:ascii="Calibri Light" w:eastAsia="Calibri" w:hAnsi="Calibri Light" w:cs="Calibri Light"/>
                <w:b/>
                <w:kern w:val="1"/>
                <w:sz w:val="22"/>
                <w:szCs w:val="22"/>
                <w:lang w:eastAsia="pl-PL"/>
              </w:rPr>
            </w:pPr>
            <w:r w:rsidRPr="00CB788F">
              <w:rPr>
                <w:rFonts w:ascii="Calibri Light" w:eastAsia="Calibri" w:hAnsi="Calibri Light" w:cs="Calibri Light"/>
                <w:b/>
                <w:sz w:val="20"/>
                <w:szCs w:val="20"/>
                <w:lang w:eastAsia="pl-PL"/>
              </w:rPr>
              <w:t>Dokument sporządzony przez: Imię i nazwisko</w:t>
            </w:r>
          </w:p>
        </w:tc>
      </w:tr>
    </w:tbl>
    <w:p w14:paraId="3A568AE8" w14:textId="77777777" w:rsidR="004F0B86" w:rsidRPr="00CB788F" w:rsidRDefault="004F0B86" w:rsidP="004F0B86">
      <w:pPr>
        <w:rPr>
          <w:rFonts w:ascii="Calibri Light" w:eastAsia="Calibri" w:hAnsi="Calibri Light" w:cs="Calibri Light"/>
          <w:kern w:val="1"/>
          <w:sz w:val="22"/>
          <w:szCs w:val="22"/>
          <w:lang w:eastAsia="en-US"/>
        </w:rPr>
      </w:pPr>
      <w:r w:rsidRPr="00CB788F">
        <w:rPr>
          <w:rFonts w:ascii="Calibri Light" w:eastAsia="Calibri" w:hAnsi="Calibri Light" w:cs="Calibri Light"/>
          <w:kern w:val="1"/>
          <w:sz w:val="22"/>
          <w:szCs w:val="22"/>
          <w:lang w:eastAsia="pl-PL"/>
        </w:rPr>
        <w:t xml:space="preserve"> </w:t>
      </w:r>
    </w:p>
    <w:p w14:paraId="251BB196" w14:textId="77777777" w:rsidR="004F0B86" w:rsidRPr="00CB788F" w:rsidRDefault="004F0B86" w:rsidP="004F0B86">
      <w:pPr>
        <w:widowControl/>
        <w:suppressAutoHyphens w:val="0"/>
        <w:jc w:val="center"/>
        <w:rPr>
          <w:rFonts w:ascii="Calibri Light" w:hAnsi="Calibri Light" w:cs="Calibri Light"/>
          <w:kern w:val="1"/>
          <w:sz w:val="22"/>
          <w:szCs w:val="22"/>
        </w:rPr>
      </w:pPr>
    </w:p>
    <w:p w14:paraId="32789006" w14:textId="77777777" w:rsidR="004F0B86" w:rsidRPr="00CB788F" w:rsidRDefault="004F0B86" w:rsidP="004F0B86">
      <w:pPr>
        <w:rPr>
          <w:kern w:val="1"/>
        </w:rPr>
      </w:pPr>
    </w:p>
    <w:p w14:paraId="563A096D" w14:textId="77777777" w:rsidR="004F0B86" w:rsidRPr="00CB788F" w:rsidRDefault="004F0B86" w:rsidP="004F0B86">
      <w:pPr>
        <w:rPr>
          <w:kern w:val="1"/>
        </w:rPr>
      </w:pPr>
    </w:p>
    <w:p w14:paraId="0B886CDF" w14:textId="1239DA54" w:rsidR="00171D91" w:rsidRPr="00CB788F" w:rsidRDefault="00171D91">
      <w:pPr>
        <w:widowControl/>
      </w:pPr>
      <w:r w:rsidRPr="00CB788F">
        <w:br w:type="page"/>
      </w:r>
      <w:bookmarkStart w:id="2" w:name="_GoBack"/>
      <w:bookmarkEnd w:id="2"/>
    </w:p>
    <w:p w14:paraId="3F50EA81"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en-US" w:bidi="ar-SA"/>
        </w:rPr>
      </w:pPr>
      <w:r w:rsidRPr="00CB788F">
        <w:rPr>
          <w:rFonts w:asciiTheme="majorHAnsi" w:eastAsia="Calibri" w:hAnsiTheme="majorHAnsi" w:cstheme="majorHAnsi"/>
          <w:b/>
          <w:kern w:val="0"/>
          <w:sz w:val="14"/>
          <w:szCs w:val="14"/>
          <w:lang w:eastAsia="pl-PL" w:bidi="ar-SA"/>
        </w:rPr>
        <w:lastRenderedPageBreak/>
        <w:t>UMOWA POWIERZENIA PRZETWARZANIA DANYCH OSOBOWYCH</w:t>
      </w:r>
    </w:p>
    <w:p w14:paraId="1E411C79" w14:textId="77777777" w:rsidR="00171D91" w:rsidRPr="00CB788F" w:rsidRDefault="00171D91" w:rsidP="00171D91">
      <w:pPr>
        <w:widowControl/>
        <w:suppressAutoHyphens w:val="0"/>
        <w:rPr>
          <w:rFonts w:asciiTheme="majorHAnsi" w:eastAsia="Calibri" w:hAnsiTheme="majorHAnsi" w:cstheme="majorHAnsi"/>
          <w:kern w:val="0"/>
          <w:sz w:val="14"/>
          <w:szCs w:val="14"/>
          <w:lang w:eastAsia="pl-PL" w:bidi="ar-SA"/>
        </w:rPr>
      </w:pPr>
    </w:p>
    <w:p w14:paraId="42EE1DFB" w14:textId="77777777" w:rsidR="00171D91" w:rsidRPr="00CB788F" w:rsidRDefault="00171D91" w:rsidP="00171D91">
      <w:pPr>
        <w:widowControl/>
        <w:suppressAutoHyphens w:val="0"/>
        <w:jc w:val="both"/>
        <w:rPr>
          <w:rFonts w:asciiTheme="majorHAnsi" w:eastAsia="Calibri" w:hAnsiTheme="majorHAnsi" w:cstheme="majorHAnsi"/>
          <w:kern w:val="0"/>
          <w:sz w:val="14"/>
          <w:szCs w:val="14"/>
          <w:lang w:eastAsia="pl-PL" w:bidi="ar-SA"/>
        </w:rPr>
      </w:pPr>
      <w:r w:rsidRPr="00CB788F">
        <w:rPr>
          <w:rFonts w:asciiTheme="majorHAnsi" w:eastAsia="Calibri" w:hAnsiTheme="majorHAnsi" w:cstheme="majorHAnsi"/>
          <w:kern w:val="0"/>
          <w:sz w:val="14"/>
          <w:szCs w:val="14"/>
          <w:lang w:eastAsia="pl-PL" w:bidi="ar-SA"/>
        </w:rPr>
        <w:t>Mając na uwadze fakt, iż Strony łączy współpraca w oparciu o umowę z dnia dd-mm-2023 roku przedmiotem której jest świadczenie przez Podmiot przetwarzający na rzecz pacjentów Podmiotu powierzającego usług medycznych (świadczeń zdrowotnych) do wykonania których konieczne jest przetwarzanie danych osobowych pacjentów w stosunku do których administratorem pozostaje Podmiot powierzający, Strony zgodnie postanowiły, co następuje:</w:t>
      </w:r>
    </w:p>
    <w:p w14:paraId="4400FFB9"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pl-PL" w:bidi="ar-SA"/>
        </w:rPr>
      </w:pPr>
    </w:p>
    <w:p w14:paraId="755F385E"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CB788F">
        <w:rPr>
          <w:rFonts w:asciiTheme="majorHAnsi" w:eastAsia="Calibri" w:hAnsiTheme="majorHAnsi" w:cstheme="majorHAnsi"/>
          <w:b/>
          <w:kern w:val="0"/>
          <w:sz w:val="14"/>
          <w:szCs w:val="14"/>
          <w:lang w:eastAsia="pl-PL" w:bidi="ar-SA"/>
        </w:rPr>
        <w:t>§ 1 Definicje</w:t>
      </w:r>
    </w:p>
    <w:p w14:paraId="61025805" w14:textId="77777777" w:rsidR="00171D91" w:rsidRPr="00CB788F" w:rsidRDefault="00171D91" w:rsidP="00171D91">
      <w:pPr>
        <w:widowControl/>
        <w:suppressAutoHyphens w:val="0"/>
        <w:rPr>
          <w:rFonts w:asciiTheme="majorHAnsi" w:eastAsia="Calibri" w:hAnsiTheme="majorHAnsi" w:cstheme="majorHAnsi"/>
          <w:kern w:val="0"/>
          <w:sz w:val="14"/>
          <w:szCs w:val="14"/>
          <w:lang w:eastAsia="pl-PL" w:bidi="ar-SA"/>
        </w:rPr>
      </w:pPr>
      <w:r w:rsidRPr="00CB788F">
        <w:rPr>
          <w:rFonts w:asciiTheme="majorHAnsi" w:eastAsia="Calibri" w:hAnsiTheme="majorHAnsi" w:cstheme="majorHAnsi"/>
          <w:kern w:val="0"/>
          <w:sz w:val="14"/>
          <w:szCs w:val="14"/>
          <w:lang w:eastAsia="pl-PL" w:bidi="ar-SA"/>
        </w:rPr>
        <w:t>Pojęcia użyte w Umowie mają następujące znaczenie:</w:t>
      </w:r>
    </w:p>
    <w:p w14:paraId="31F7AAFB" w14:textId="77777777" w:rsidR="00171D91" w:rsidRPr="00CB788F" w:rsidRDefault="00171D91" w:rsidP="00171D91">
      <w:pPr>
        <w:widowControl/>
        <w:numPr>
          <w:ilvl w:val="0"/>
          <w:numId w:val="24"/>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 xml:space="preserve">Administrator – </w:t>
      </w:r>
      <w:r w:rsidRPr="00CB788F">
        <w:rPr>
          <w:rFonts w:asciiTheme="majorHAnsi" w:eastAsia="Times New Roman" w:hAnsiTheme="majorHAnsi" w:cstheme="majorHAnsi"/>
          <w:kern w:val="0"/>
          <w:sz w:val="14"/>
          <w:szCs w:val="14"/>
          <w:lang w:eastAsia="pl-PL" w:bidi="ar-SA"/>
        </w:rPr>
        <w:t>osoba fizyczna lub prawna, organ publiczny, jednostka lub inny podmiot, który samodzielnie lub wspólnie z innymi ustala cele i sposoby przetwarzania danych osobowych,</w:t>
      </w:r>
    </w:p>
    <w:p w14:paraId="05673FFF"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Dane osobowe</w:t>
      </w:r>
      <w:r w:rsidRPr="00CB788F">
        <w:rPr>
          <w:rFonts w:asciiTheme="majorHAnsi" w:eastAsia="Times New Roman" w:hAnsiTheme="majorHAnsi" w:cstheme="majorHAnsi"/>
          <w:kern w:val="0"/>
          <w:sz w:val="14"/>
          <w:szCs w:val="14"/>
          <w:lang w:eastAsia="pl-PL" w:bidi="ar-SA"/>
        </w:rPr>
        <w:t xml:space="preserve"> – informacje o zidentyfikowanej lub możliwej do zidentyfikowania osobie fizycznej ("osobie, której dane dotyczą") w zakresie w jakim są one przetwarzane przed Podmiot przetwarzający na zlecenie Podmiotu powierzającego;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50EC0D3"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Naruszenie</w:t>
      </w:r>
      <w:r w:rsidRPr="00CB788F">
        <w:rPr>
          <w:rFonts w:asciiTheme="majorHAnsi" w:eastAsia="Times New Roman" w:hAnsiTheme="majorHAnsi" w:cstheme="majorHAnsi"/>
          <w:kern w:val="0"/>
          <w:sz w:val="14"/>
          <w:szCs w:val="14"/>
          <w:lang w:eastAsia="pl-PL" w:bidi="ar-SA"/>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przed Podmiot przetwarzający na zlecenie Podmiotu powierzającego,</w:t>
      </w:r>
    </w:p>
    <w:p w14:paraId="0208386C"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 xml:space="preserve">Organ nadzorczy </w:t>
      </w:r>
      <w:r w:rsidRPr="00CB788F">
        <w:rPr>
          <w:rFonts w:asciiTheme="majorHAnsi" w:eastAsia="Times New Roman" w:hAnsiTheme="majorHAnsi" w:cstheme="majorHAnsi"/>
          <w:kern w:val="0"/>
          <w:sz w:val="14"/>
          <w:szCs w:val="14"/>
          <w:lang w:eastAsia="pl-PL" w:bidi="ar-SA"/>
        </w:rPr>
        <w:t>– organ publiczny działający w celu ochrony podstawowych praw i wolności osób fizycznych w związku z przetwarzaniem oraz ułatwiania swobodnego przepływu danych osobowych,</w:t>
      </w:r>
    </w:p>
    <w:p w14:paraId="10692B94"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proofErr w:type="spellStart"/>
      <w:r w:rsidRPr="00CB788F">
        <w:rPr>
          <w:rFonts w:asciiTheme="majorHAnsi" w:eastAsia="Times New Roman" w:hAnsiTheme="majorHAnsi" w:cstheme="majorHAnsi"/>
          <w:b/>
          <w:kern w:val="0"/>
          <w:sz w:val="14"/>
          <w:szCs w:val="14"/>
          <w:lang w:eastAsia="pl-PL" w:bidi="ar-SA"/>
        </w:rPr>
        <w:t>Podpowierzenie</w:t>
      </w:r>
      <w:proofErr w:type="spellEnd"/>
      <w:r w:rsidRPr="00CB788F">
        <w:rPr>
          <w:rFonts w:asciiTheme="majorHAnsi" w:eastAsia="Times New Roman" w:hAnsiTheme="majorHAnsi" w:cstheme="majorHAnsi"/>
          <w:b/>
          <w:kern w:val="0"/>
          <w:sz w:val="14"/>
          <w:szCs w:val="14"/>
          <w:lang w:eastAsia="pl-PL" w:bidi="ar-SA"/>
        </w:rPr>
        <w:t xml:space="preserve"> </w:t>
      </w:r>
      <w:r w:rsidRPr="00CB788F">
        <w:rPr>
          <w:rFonts w:asciiTheme="majorHAnsi" w:eastAsia="Times New Roman" w:hAnsiTheme="majorHAnsi" w:cstheme="majorHAnsi"/>
          <w:kern w:val="0"/>
          <w:sz w:val="14"/>
          <w:szCs w:val="14"/>
          <w:lang w:eastAsia="pl-PL" w:bidi="ar-SA"/>
        </w:rPr>
        <w:t>– dalsze powierzenie przetwarzania Danych osobowych przez Podmiot przetwarzający,</w:t>
      </w:r>
    </w:p>
    <w:p w14:paraId="2DB983EB"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 xml:space="preserve">RODO </w:t>
      </w:r>
      <w:r w:rsidRPr="00CB788F">
        <w:rPr>
          <w:rFonts w:asciiTheme="majorHAnsi" w:eastAsia="Times New Roman" w:hAnsiTheme="majorHAnsi" w:cstheme="majorHAnsi"/>
          <w:kern w:val="0"/>
          <w:sz w:val="14"/>
          <w:szCs w:val="14"/>
          <w:lang w:eastAsia="pl-PL" w:bidi="ar-SA"/>
        </w:rPr>
        <w:t xml:space="preserve">– </w:t>
      </w:r>
      <w:r w:rsidRPr="00CB788F">
        <w:rPr>
          <w:rFonts w:asciiTheme="majorHAnsi" w:eastAsia="Times New Roman" w:hAnsiTheme="majorHAnsi" w:cstheme="majorHAnsi"/>
          <w:kern w:val="0"/>
          <w:sz w:val="14"/>
          <w:szCs w:val="14"/>
          <w:lang w:eastAsia="ar-SA" w:bidi="ar-SA"/>
        </w:rPr>
        <w:t>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14:paraId="41068CDD"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 xml:space="preserve">Podmiot powierzający </w:t>
      </w:r>
      <w:r w:rsidRPr="00CB788F">
        <w:rPr>
          <w:rFonts w:asciiTheme="majorHAnsi" w:eastAsia="Times New Roman" w:hAnsiTheme="majorHAnsi" w:cstheme="majorHAnsi"/>
          <w:kern w:val="0"/>
          <w:sz w:val="14"/>
          <w:szCs w:val="14"/>
          <w:lang w:eastAsia="pl-PL" w:bidi="ar-SA"/>
        </w:rPr>
        <w:t>– Szpital;</w:t>
      </w:r>
    </w:p>
    <w:p w14:paraId="3356C07E" w14:textId="77777777" w:rsidR="00171D91" w:rsidRPr="00CB788F" w:rsidRDefault="00171D91" w:rsidP="00171D91">
      <w:pPr>
        <w:widowControl/>
        <w:numPr>
          <w:ilvl w:val="0"/>
          <w:numId w:val="25"/>
        </w:numPr>
        <w:suppressAutoHyphens w:val="0"/>
        <w:spacing w:after="240"/>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b/>
          <w:kern w:val="0"/>
          <w:sz w:val="14"/>
          <w:szCs w:val="14"/>
          <w:lang w:eastAsia="pl-PL" w:bidi="ar-SA"/>
        </w:rPr>
        <w:t xml:space="preserve">Podmiot przetwarzający </w:t>
      </w:r>
      <w:r w:rsidRPr="00CB788F">
        <w:rPr>
          <w:rFonts w:asciiTheme="majorHAnsi" w:eastAsia="Times New Roman" w:hAnsiTheme="majorHAnsi" w:cstheme="majorHAnsi"/>
          <w:kern w:val="0"/>
          <w:sz w:val="14"/>
          <w:szCs w:val="14"/>
          <w:lang w:eastAsia="pl-PL" w:bidi="ar-SA"/>
        </w:rPr>
        <w:t>- Usługodawca</w:t>
      </w:r>
    </w:p>
    <w:p w14:paraId="2223832F" w14:textId="77777777" w:rsidR="00171D91" w:rsidRPr="00CB788F" w:rsidRDefault="00171D91" w:rsidP="00171D91">
      <w:pPr>
        <w:widowControl/>
        <w:suppressAutoHyphens w:val="0"/>
        <w:ind w:left="1440"/>
        <w:contextualSpacing/>
        <w:jc w:val="both"/>
        <w:rPr>
          <w:rFonts w:asciiTheme="majorHAnsi" w:eastAsia="Times New Roman" w:hAnsiTheme="majorHAnsi" w:cstheme="majorHAnsi"/>
          <w:kern w:val="0"/>
          <w:sz w:val="14"/>
          <w:szCs w:val="14"/>
          <w:lang w:eastAsia="pl-PL" w:bidi="ar-SA"/>
        </w:rPr>
      </w:pPr>
    </w:p>
    <w:p w14:paraId="476C5AA5"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CB788F">
        <w:rPr>
          <w:rFonts w:asciiTheme="majorHAnsi" w:eastAsia="Calibri" w:hAnsiTheme="majorHAnsi" w:cstheme="majorHAnsi"/>
          <w:b/>
          <w:kern w:val="0"/>
          <w:sz w:val="14"/>
          <w:szCs w:val="14"/>
          <w:lang w:eastAsia="pl-PL" w:bidi="ar-SA"/>
        </w:rPr>
        <w:t>§ 2 Przedmiot Umowy</w:t>
      </w:r>
    </w:p>
    <w:p w14:paraId="22DE4B1A"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Podmiot powierzający, w oparciu o art. 28 ust. 3 RODO, powierza Podmiotowi przetwarzającemu do przetwarzania Dane osobowe na zasadach określonych w Umowie.</w:t>
      </w:r>
    </w:p>
    <w:p w14:paraId="44F3F225"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 xml:space="preserve">Podmiot przetwarzający zobowiązany jest przetwarzać powierzone mu Dane osobowe zgodnie  z obowiązkami wynikającymi z </w:t>
      </w:r>
      <w:r w:rsidRPr="00CB788F">
        <w:rPr>
          <w:rFonts w:asciiTheme="majorHAnsi" w:eastAsia="Times New Roman" w:hAnsiTheme="majorHAnsi" w:cstheme="majorHAnsi"/>
          <w:kern w:val="0"/>
          <w:sz w:val="14"/>
          <w:szCs w:val="14"/>
          <w:lang w:eastAsia="ar-SA" w:bidi="ar-SA"/>
        </w:rPr>
        <w:t xml:space="preserve">RODO oraz powszechnie obowiązujących przepisów prawa polskiego, wyłącznie w celu i w zakresie niezbędnym dla </w:t>
      </w:r>
      <w:r w:rsidRPr="00CB788F">
        <w:rPr>
          <w:rFonts w:asciiTheme="majorHAnsi" w:eastAsia="Times New Roman" w:hAnsiTheme="majorHAnsi" w:cstheme="majorHAnsi"/>
          <w:kern w:val="0"/>
          <w:sz w:val="14"/>
          <w:szCs w:val="14"/>
          <w:lang w:eastAsia="pl-PL" w:bidi="ar-SA"/>
        </w:rPr>
        <w:t>świadczenia przez Podmiot przetwarzający na rzecz Podmiotu powierzającego usług medycznych (świadczeń zdrowotnych), o których mowa w preambule niniejszej Umowy.</w:t>
      </w:r>
    </w:p>
    <w:p w14:paraId="5D9D5D24"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 xml:space="preserve">Przetwarzanie Danych osobowych w oparciu o niniejszą Umowę odbywa się w zakresie następujących operacji na Danych osobowych: utrwalanie, wykorzystywanie (dostęp), przechowywanie, modyfikowanie, usuwanie. </w:t>
      </w:r>
    </w:p>
    <w:p w14:paraId="790B16E6"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 xml:space="preserve">W ramach realizacji niniejszej Umowy podmiot przetwarzający uprawniony jest do pozyskania w imieniu Podmiotu powierzającego danych osobowych wyłącznie w zakresie, o którym mowa w ust. 3. </w:t>
      </w:r>
    </w:p>
    <w:p w14:paraId="397A7A2E"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Przedmiotem przetwarzania są Dane osobowe pacjentów Podmiotu powierzającego, obejmujące dane ujawnione w dokumentacji medycznej oraz dane dotyczące stanu zdrowia pacjentów.</w:t>
      </w:r>
    </w:p>
    <w:p w14:paraId="2AADFDAB"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 xml:space="preserve">Powierzenie przetwarzania Danych osobowych następuje przez okres współpracy Stron. </w:t>
      </w:r>
      <w:bookmarkStart w:id="3" w:name="_Hlk66871660"/>
      <w:r w:rsidRPr="00CB788F">
        <w:rPr>
          <w:rFonts w:asciiTheme="majorHAnsi" w:eastAsia="Times New Roman" w:hAnsiTheme="majorHAnsi" w:cstheme="majorHAnsi"/>
          <w:kern w:val="0"/>
          <w:sz w:val="14"/>
          <w:szCs w:val="14"/>
          <w:lang w:eastAsia="pl-PL" w:bidi="ar-SA"/>
        </w:rPr>
        <w:t>Obowiązek zachowania poufności Danych osobowych pacjentów trwa także po zakończeniu współpracy przez Strony.</w:t>
      </w:r>
      <w:bookmarkEnd w:id="3"/>
    </w:p>
    <w:p w14:paraId="6FE9637B" w14:textId="77777777" w:rsidR="00171D91" w:rsidRPr="00CB788F" w:rsidRDefault="00171D91" w:rsidP="00171D91">
      <w:pPr>
        <w:widowControl/>
        <w:numPr>
          <w:ilvl w:val="0"/>
          <w:numId w:val="26"/>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Z tytułu wykonywania świadczeń określonych w Umowie Podmiotowi przetwarzającemu nie przysługuje dodatkowe wynagrodzenie ponad to, które zostało ustalone w warunkach współpracy Stron.</w:t>
      </w:r>
    </w:p>
    <w:p w14:paraId="679A6822" w14:textId="77777777" w:rsidR="00171D91" w:rsidRPr="00CB788F" w:rsidRDefault="00171D91" w:rsidP="00171D91">
      <w:pPr>
        <w:widowControl/>
        <w:suppressAutoHyphens w:val="0"/>
        <w:spacing w:after="240"/>
        <w:ind w:left="426"/>
        <w:contextualSpacing/>
        <w:jc w:val="both"/>
        <w:rPr>
          <w:rFonts w:asciiTheme="majorHAnsi" w:eastAsia="Times New Roman" w:hAnsiTheme="majorHAnsi" w:cstheme="majorHAnsi"/>
          <w:kern w:val="0"/>
          <w:sz w:val="14"/>
          <w:szCs w:val="14"/>
          <w:lang w:eastAsia="pl-PL" w:bidi="ar-SA"/>
        </w:rPr>
      </w:pPr>
    </w:p>
    <w:p w14:paraId="2999C355" w14:textId="77777777" w:rsidR="00171D91" w:rsidRPr="00CB788F" w:rsidRDefault="00171D91" w:rsidP="00171D91">
      <w:pPr>
        <w:widowControl/>
        <w:suppressAutoHyphens w:val="0"/>
        <w:ind w:left="426"/>
        <w:contextualSpacing/>
        <w:jc w:val="center"/>
        <w:rPr>
          <w:rFonts w:asciiTheme="majorHAnsi" w:eastAsia="Times New Roman" w:hAnsiTheme="majorHAnsi" w:cstheme="majorHAnsi"/>
          <w:b/>
          <w:kern w:val="0"/>
          <w:sz w:val="14"/>
          <w:szCs w:val="14"/>
          <w:lang w:eastAsia="pl-PL" w:bidi="ar-SA"/>
        </w:rPr>
      </w:pPr>
      <w:r w:rsidRPr="00CB788F">
        <w:rPr>
          <w:rFonts w:asciiTheme="majorHAnsi" w:eastAsia="Times New Roman" w:hAnsiTheme="majorHAnsi" w:cstheme="majorHAnsi"/>
          <w:b/>
          <w:kern w:val="0"/>
          <w:sz w:val="14"/>
          <w:szCs w:val="14"/>
          <w:lang w:eastAsia="pl-PL" w:bidi="ar-SA"/>
        </w:rPr>
        <w:t>§ 3 Obowiązki Stron</w:t>
      </w:r>
    </w:p>
    <w:p w14:paraId="0AE76BB3"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pl-PL" w:bidi="ar-SA"/>
        </w:rPr>
        <w:t>Podmiot przetwarzający zobowiązuje się do przetwarzania powierzonych mu Danych osobowych wyłącznie w zakresie i celu, o którym mowa w §2 powyżej.</w:t>
      </w:r>
    </w:p>
    <w:p w14:paraId="6B1B6101"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ar-SA" w:bidi="ar-SA"/>
        </w:rPr>
        <w:t xml:space="preserve">Podmiot przetwarzający oświadcza, że zapewnia wystarczające gwarancje wdrożenia odpowiednich środków technicznych i organizacyjnych, by przetwarzanie spełniało wymogi RODO i chroniło prawa osób, których dane dotyczą. </w:t>
      </w:r>
    </w:p>
    <w:p w14:paraId="14655F4C"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pl-PL" w:bidi="ar-SA"/>
        </w:rPr>
      </w:pPr>
      <w:r w:rsidRPr="00CB788F">
        <w:rPr>
          <w:rFonts w:asciiTheme="majorHAnsi" w:eastAsia="Times New Roman" w:hAnsiTheme="majorHAnsi" w:cstheme="majorHAnsi"/>
          <w:kern w:val="0"/>
          <w:sz w:val="14"/>
          <w:szCs w:val="14"/>
          <w:lang w:eastAsia="ar-SA" w:bidi="ar-SA"/>
        </w:rPr>
        <w:t>Podmiot przetwarzający zobowiązany jest:</w:t>
      </w:r>
    </w:p>
    <w:p w14:paraId="1005AADF" w14:textId="77777777" w:rsidR="00171D91" w:rsidRPr="00CB788F" w:rsidRDefault="00171D91" w:rsidP="00171D91">
      <w:pPr>
        <w:widowControl/>
        <w:numPr>
          <w:ilvl w:val="0"/>
          <w:numId w:val="28"/>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przetwarzać Dane osobowe w sposób zgodny z RODO, innymi powszechnie obowiązującymi przepisami oraz instrukcjami wydawanymi przez Podmiot powierzający,</w:t>
      </w:r>
    </w:p>
    <w:p w14:paraId="4478F2B2"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przetwarzać Dane osobowe wyłącznie na udokumentowane polecenie Podmiotu powierzającego.</w:t>
      </w:r>
      <w:r w:rsidRPr="00CB788F">
        <w:rPr>
          <w:rFonts w:asciiTheme="majorHAnsi" w:eastAsia="Times New Roman" w:hAnsiTheme="majorHAnsi" w:cstheme="majorHAnsi"/>
          <w:kern w:val="0"/>
          <w:sz w:val="14"/>
          <w:szCs w:val="14"/>
          <w:lang w:eastAsia="pl-PL" w:bidi="ar-SA"/>
        </w:rPr>
        <w:t xml:space="preserve"> Poprzez zawarcie Umowy Podmiot powierzający poleca przetwarzanie Danych osobowych Podmiotowi przetwarzającemu, a także każdej osobie działającej z upoważnienia Podmiotu przetwarzającego mającej dostęp do Danych osobowych, co stanowi udokumentowane polecenie w rozumieniu art. 28 ust. 3 lit. a w zw. z art. 29 RODO,</w:t>
      </w:r>
    </w:p>
    <w:p w14:paraId="6F036DA7"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przetwarzać Dane osobowe przy użyciu urządzeń zarządzanych przez Podmiot przetwarzający i jego personel lub Podmiot powierzający,</w:t>
      </w:r>
    </w:p>
    <w:p w14:paraId="71929B72"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dopuszczać do przetwarzania Danych osobowych wyłącznie osoby do tego upoważnione,</w:t>
      </w:r>
    </w:p>
    <w:p w14:paraId="20626751"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dopuszczać do przetwarzania Danych osobowych wyłącznie osoby, które zobowiązały się do zachowania tajemnicy lub które podlegają odpowiedniemu ustawowemu obowiązkowi zachowania tajemnicy,</w:t>
      </w:r>
    </w:p>
    <w:p w14:paraId="7A224E7C"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w:t>
      </w:r>
    </w:p>
    <w:p w14:paraId="1129F6DE"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w miarę możliwości i na żądanie Podmiotu powierzającego pomagać Podmiotowi powierzającemu w wyznaczonym przez niego terminie i formie, poprzez odpowiednie środki techniczne  i organizacyjne, wywiązywać się z obowiązku odpowiadania na żądania osoby, której dane dotyczą, w zakresie wykonywania jej praw określonych w rozdziale III RODO; </w:t>
      </w:r>
    </w:p>
    <w:p w14:paraId="11F05408"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niezwłocznie, jednak nie później niż w terminie 2 dni roboczych, informować Podmiot powierzający o tym, iż osoba, której dane dotyczą, skierowała do Podmiotu przetwarzającego korespondencję zawierającą żądanie w zakresie wykonywania praw osoby określonych w rozdziale III RODO, jak również udostępniać treść tej korespondencji;</w:t>
      </w:r>
    </w:p>
    <w:p w14:paraId="4BD45EEB"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w razie możliwości, </w:t>
      </w:r>
      <w:r w:rsidRPr="00CB788F">
        <w:rPr>
          <w:rFonts w:asciiTheme="majorHAnsi" w:eastAsia="Times New Roman" w:hAnsiTheme="majorHAnsi" w:cstheme="majorHAnsi"/>
          <w:kern w:val="0"/>
          <w:sz w:val="14"/>
          <w:szCs w:val="14"/>
          <w:lang w:eastAsia="pl-PL" w:bidi="ar-SA"/>
        </w:rPr>
        <w:t>uwzględniając charakter przetwarzania oraz dostępne mu informacje,</w:t>
      </w:r>
      <w:r w:rsidRPr="00CB788F">
        <w:rPr>
          <w:rFonts w:asciiTheme="majorHAnsi" w:eastAsia="Times New Roman" w:hAnsiTheme="majorHAnsi" w:cstheme="majorHAnsi"/>
          <w:kern w:val="0"/>
          <w:sz w:val="14"/>
          <w:szCs w:val="14"/>
          <w:lang w:eastAsia="ar-SA" w:bidi="ar-SA"/>
        </w:rPr>
        <w:t xml:space="preserve"> na żądanie Podmiotu powierzającego pomagać Podmiotowi powierzającemu w wyznaczonych przez niego terminie i formie wywiązywać się z następujących obowiązków:</w:t>
      </w:r>
    </w:p>
    <w:p w14:paraId="2D4A3710" w14:textId="77777777" w:rsidR="00171D91" w:rsidRPr="00CB788F" w:rsidRDefault="00171D91" w:rsidP="00171D91">
      <w:pPr>
        <w:widowControl/>
        <w:numPr>
          <w:ilvl w:val="0"/>
          <w:numId w:val="30"/>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wypełniania obowiązków związanych z wdrożeniem odpowiednich środków technicznych organizacyjnych dla zapewnienia bezpieczeństwa przetwarzania przez Podmiot powierzający zgodnie z art. 32 RODO,</w:t>
      </w:r>
    </w:p>
    <w:p w14:paraId="132F248D" w14:textId="77777777" w:rsidR="00171D91" w:rsidRPr="00CB788F"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zgłaszania Naruszenia organowi nadzorczemu zgodnie z art. 33 RODO,</w:t>
      </w:r>
    </w:p>
    <w:p w14:paraId="1299F07E" w14:textId="77777777" w:rsidR="00171D91" w:rsidRPr="00CB788F" w:rsidRDefault="00171D91" w:rsidP="00171D91">
      <w:pPr>
        <w:widowControl/>
        <w:numPr>
          <w:ilvl w:val="0"/>
          <w:numId w:val="31"/>
        </w:numPr>
        <w:suppressAutoHyphens w:val="0"/>
        <w:spacing w:after="240"/>
        <w:ind w:hanging="884"/>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zawiadamiania osoby, której dane dotyczą, o naruszeniu ochrony Danych osobowych zgodnie z art. 34 RODO.</w:t>
      </w:r>
    </w:p>
    <w:p w14:paraId="36ABDF40" w14:textId="77777777" w:rsidR="00171D91" w:rsidRPr="00CB788F" w:rsidRDefault="00171D91" w:rsidP="00171D91">
      <w:pPr>
        <w:widowControl/>
        <w:numPr>
          <w:ilvl w:val="0"/>
          <w:numId w:val="29"/>
        </w:numPr>
        <w:suppressAutoHyphens w:val="0"/>
        <w:spacing w:after="240"/>
        <w:ind w:left="1134" w:hanging="708"/>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przechowywać Dane osobowe tylko tak długo, jak to określi Podmiot powierzający, a także, bez zbędnej zwłoki, aktualizować, poprawiać, zmieniać, </w:t>
      </w:r>
      <w:proofErr w:type="spellStart"/>
      <w:r w:rsidRPr="00CB788F">
        <w:rPr>
          <w:rFonts w:asciiTheme="majorHAnsi" w:eastAsia="Times New Roman" w:hAnsiTheme="majorHAnsi" w:cstheme="majorHAnsi"/>
          <w:kern w:val="0"/>
          <w:sz w:val="14"/>
          <w:szCs w:val="14"/>
          <w:lang w:eastAsia="ar-SA" w:bidi="ar-SA"/>
        </w:rPr>
        <w:t>anonimizować</w:t>
      </w:r>
      <w:proofErr w:type="spellEnd"/>
      <w:r w:rsidRPr="00CB788F">
        <w:rPr>
          <w:rFonts w:asciiTheme="majorHAnsi" w:eastAsia="Times New Roman" w:hAnsiTheme="majorHAnsi" w:cstheme="majorHAnsi"/>
          <w:kern w:val="0"/>
          <w:sz w:val="14"/>
          <w:szCs w:val="14"/>
          <w:lang w:eastAsia="ar-SA" w:bidi="ar-SA"/>
        </w:rPr>
        <w:t>, ograniczać przetwarzanie lub usuwać wskazane Dane osobowe zgodnie z wytycznymi Podmiotu powierzającego.</w:t>
      </w:r>
    </w:p>
    <w:p w14:paraId="7AA06D0B"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 stwierdzeniu Naruszenia Podmiot przetwarzający bez zbędnej zwłoki, jednak nie później niż w terminie 12 godzin po stwierdzeniu Naruszenia, zgłasza je Podmiotowi powierzającemu, podając wszystkie informacje dotyczące Naruszenia, w tym w szczególności datę, czas trwania i miejsce zaistnienia Naruszenia, jego opis oraz opis środków zastosowanych lub proponowanych przez Podmiot przetwarzający w celu zaradzenia Naruszeniu.</w:t>
      </w:r>
    </w:p>
    <w:p w14:paraId="7784342E"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Podmiot przetwarzający dokumentuje wszelkie Naruszenia, w tym okoliczności Naruszenia, jego skutki oraz podjęte działania zaradcze, jak również udostępnia tę dokumentację Podmiotowi powierzającemu na jego żądanie.</w:t>
      </w:r>
    </w:p>
    <w:p w14:paraId="25D2CC36"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Podmiot przetwarzający zobowiązany jest do niezwłocznego zawiadomienia Podmiotu powierzającego o jakichkolwiek postępowaniach, w szczególności postepowań administracyjnych lub sądowych, dotyczących przetwarzania przez Podmiot przetwarzający Danych osobowych określonych w niniejszej Umowie, o jakiejkolwiek decyzji administracyjnej lub orzeczeniu sądowym dotyczącym przetwarzania tych danych skierowanych do Podmiotu przetwarzającego, </w:t>
      </w:r>
      <w:r w:rsidRPr="00CB788F">
        <w:rPr>
          <w:rFonts w:asciiTheme="majorHAnsi" w:eastAsia="Times New Roman" w:hAnsiTheme="majorHAnsi" w:cstheme="majorHAnsi"/>
          <w:kern w:val="0"/>
          <w:sz w:val="14"/>
          <w:szCs w:val="14"/>
          <w:lang w:eastAsia="ar-SA" w:bidi="ar-SA"/>
        </w:rPr>
        <w:lastRenderedPageBreak/>
        <w:t xml:space="preserve">a także o wszelkich planowanych, o ile są wiadome, lub realizowanych kontrolach i inspekcjach dotyczących przetwarzania Danych osobowych przez Podmiot przetwarzający. </w:t>
      </w:r>
    </w:p>
    <w:p w14:paraId="22F10511"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Podmiot przetwarzający nie jest uprawniony do korzystania z usług dalszych podmiotów przetwarzających bez uprzedniej, pisemnej zgody Podmiotu powierzającego. W przypadku wyrażenia przez Podmiot powierzający zgody na dalsze powierzenie Danych osobowych przez Podmiot przetwarzający jego podwykonawcom, Podmiot przetwarzający zobowiązany jest do zapewnienia, aby na dalszy podmiot przetwarzający zostały nałożone obowiązki w zakresie ochrony danych osobowych w zakresie nie mniejszym niż zakres określony w niniejszej Umowie. </w:t>
      </w:r>
    </w:p>
    <w:p w14:paraId="135C21AA" w14:textId="77777777" w:rsidR="00171D91" w:rsidRPr="00CB788F" w:rsidRDefault="00171D91" w:rsidP="00171D91">
      <w:pPr>
        <w:widowControl/>
        <w:numPr>
          <w:ilvl w:val="0"/>
          <w:numId w:val="27"/>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pl-PL" w:bidi="ar-SA"/>
        </w:rPr>
        <w:t>Podmiot powierzający posiada prawo kontroli właściwego przetwarzania Danych osobowych przez Podmiot przetwarzający, samodzielnie lub z pomocą upoważnionych podmiotów. Podmiot przetwarzający na każdy uzasadniony wniosek Podmiotu powierzającego zobowiązany jest do niezwłocznego udzielenia informacji dotyczących przetwarzania Danych osobowych. Podmiot powierzający realizować będzie prawo kontroli w godzinach pracy Podmiotu przetwarzającego i z minimum trzydniowym uprzedzeniem.</w:t>
      </w:r>
    </w:p>
    <w:p w14:paraId="50842AFB" w14:textId="77777777" w:rsidR="00171D91" w:rsidRPr="00CB788F" w:rsidRDefault="00171D91" w:rsidP="00171D91">
      <w:pPr>
        <w:widowControl/>
        <w:suppressAutoHyphens w:val="0"/>
        <w:ind w:left="426"/>
        <w:contextualSpacing/>
        <w:jc w:val="both"/>
        <w:rPr>
          <w:rFonts w:asciiTheme="majorHAnsi" w:eastAsia="Times New Roman" w:hAnsiTheme="majorHAnsi" w:cstheme="majorHAnsi"/>
          <w:kern w:val="0"/>
          <w:sz w:val="14"/>
          <w:szCs w:val="14"/>
          <w:lang w:eastAsia="ar-SA" w:bidi="ar-SA"/>
        </w:rPr>
      </w:pPr>
    </w:p>
    <w:p w14:paraId="7971D02C" w14:textId="77777777" w:rsidR="00171D91" w:rsidRPr="00CB788F" w:rsidRDefault="00171D91" w:rsidP="00171D91">
      <w:pPr>
        <w:widowControl/>
        <w:jc w:val="center"/>
        <w:rPr>
          <w:rFonts w:asciiTheme="majorHAnsi" w:eastAsia="Calibri" w:hAnsiTheme="majorHAnsi" w:cstheme="majorHAnsi"/>
          <w:b/>
          <w:kern w:val="0"/>
          <w:sz w:val="14"/>
          <w:szCs w:val="14"/>
          <w:lang w:eastAsia="ar-SA" w:bidi="ar-SA"/>
        </w:rPr>
      </w:pPr>
      <w:bookmarkStart w:id="4" w:name="_Hlk482655290"/>
      <w:r w:rsidRPr="00CB788F">
        <w:rPr>
          <w:rFonts w:asciiTheme="majorHAnsi" w:eastAsia="Calibri" w:hAnsiTheme="majorHAnsi" w:cstheme="majorHAnsi"/>
          <w:b/>
          <w:kern w:val="0"/>
          <w:sz w:val="14"/>
          <w:szCs w:val="14"/>
          <w:lang w:eastAsia="ar-SA" w:bidi="ar-SA"/>
        </w:rPr>
        <w:t>§ 4 Odpowiedzialność</w:t>
      </w:r>
    </w:p>
    <w:p w14:paraId="1E4C24E4" w14:textId="77777777" w:rsidR="00171D91" w:rsidRPr="00CB788F"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ar-SA" w:bidi="ar-SA"/>
        </w:rPr>
        <w:t>Każda ze Stron odpowiada za szkody wyrządzone drugiej Stronie oraz osobom trzecim w związku z wykonywaniem Umowy.</w:t>
      </w:r>
    </w:p>
    <w:p w14:paraId="6A3010DF" w14:textId="77777777" w:rsidR="00171D91" w:rsidRPr="00CB788F"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pl-PL" w:bidi="ar-SA"/>
        </w:rPr>
        <w:t xml:space="preserve">Podmiot przetwarzający ponosi odpowiedzialność za działania swoich pracowników i innych osób, przy pomocy których przetwarza Dane osobowe, jak za własne działanie i zaniechanie. </w:t>
      </w:r>
    </w:p>
    <w:p w14:paraId="5104373E" w14:textId="77777777" w:rsidR="00171D91" w:rsidRPr="00CB788F"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pl-PL" w:bidi="ar-SA"/>
        </w:rPr>
        <w:t xml:space="preserve">Podmiot przetwarzający odpowiada za szkody spowodowane własnymi działaniami i zaniechaniami, jak również za działania i zaniechania </w:t>
      </w:r>
      <w:r w:rsidRPr="00CB788F">
        <w:rPr>
          <w:rFonts w:asciiTheme="majorHAnsi" w:eastAsia="Calibri" w:hAnsiTheme="majorHAnsi" w:cstheme="majorHAnsi"/>
          <w:kern w:val="0"/>
          <w:sz w:val="14"/>
          <w:szCs w:val="14"/>
          <w:lang w:eastAsia="ar-SA" w:bidi="ar-SA"/>
        </w:rPr>
        <w:t>dalszych podmiotów przetwarzających</w:t>
      </w:r>
      <w:r w:rsidRPr="00CB788F">
        <w:rPr>
          <w:rFonts w:asciiTheme="majorHAnsi" w:eastAsia="Calibri" w:hAnsiTheme="majorHAnsi" w:cstheme="majorHAnsi"/>
          <w:kern w:val="0"/>
          <w:sz w:val="14"/>
          <w:szCs w:val="14"/>
          <w:lang w:eastAsia="pl-PL" w:bidi="ar-SA"/>
        </w:rPr>
        <w:t>,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Podmiotu powierzającego lub wbrew tym instrukcjom.</w:t>
      </w:r>
    </w:p>
    <w:p w14:paraId="29C82582" w14:textId="77777777" w:rsidR="00171D91" w:rsidRPr="00CB788F"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pl-PL" w:bidi="ar-SA"/>
        </w:rPr>
        <w:t>Podmiot przetwarzający ma obowiązek współdziałać z Podmiotem powierzającym na jego żądanie w zakresie ustalenia przyczyn szkody wyrządzonej osobie, której dane dotyczą</w:t>
      </w:r>
      <w:r w:rsidRPr="00CB788F">
        <w:rPr>
          <w:rFonts w:asciiTheme="majorHAnsi" w:eastAsia="Calibri" w:hAnsiTheme="majorHAnsi" w:cstheme="majorHAnsi"/>
          <w:kern w:val="0"/>
          <w:sz w:val="14"/>
          <w:szCs w:val="14"/>
          <w:lang w:eastAsia="ar-SA" w:bidi="ar-SA"/>
        </w:rPr>
        <w:t>.</w:t>
      </w:r>
    </w:p>
    <w:p w14:paraId="7E53B9D9" w14:textId="77777777" w:rsidR="00171D91" w:rsidRPr="00CB788F" w:rsidRDefault="00171D91" w:rsidP="00171D91">
      <w:pPr>
        <w:widowControl/>
        <w:numPr>
          <w:ilvl w:val="0"/>
          <w:numId w:val="32"/>
        </w:numPr>
        <w:suppressAutoHyphens w:val="0"/>
        <w:jc w:val="both"/>
        <w:rPr>
          <w:rFonts w:asciiTheme="majorHAnsi" w:eastAsia="Calibri" w:hAnsiTheme="majorHAnsi" w:cstheme="majorHAnsi"/>
          <w:kern w:val="0"/>
          <w:sz w:val="14"/>
          <w:szCs w:val="14"/>
          <w:lang w:eastAsia="ar-SA" w:bidi="ar-SA"/>
        </w:rPr>
      </w:pPr>
      <w:r w:rsidRPr="00CB788F">
        <w:rPr>
          <w:rFonts w:asciiTheme="majorHAnsi" w:eastAsia="Calibri" w:hAnsiTheme="majorHAnsi" w:cstheme="majorHAnsi"/>
          <w:kern w:val="0"/>
          <w:sz w:val="14"/>
          <w:szCs w:val="14"/>
          <w:lang w:eastAsia="pl-PL" w:bidi="ar-SA"/>
        </w:rPr>
        <w:t xml:space="preserve">W przypadku, gdy Podmiot powierzający zapłacił odszkodowanie za całą wyrządzoną szkodę spowodowaną przetwarzaniem, ma prawo żądania od </w:t>
      </w:r>
      <w:r w:rsidRPr="00CB788F">
        <w:rPr>
          <w:rFonts w:asciiTheme="majorHAnsi" w:eastAsia="Calibri" w:hAnsiTheme="majorHAnsi" w:cstheme="majorHAnsi"/>
          <w:kern w:val="0"/>
          <w:sz w:val="14"/>
          <w:szCs w:val="14"/>
          <w:lang w:eastAsia="ar-SA" w:bidi="ar-SA"/>
        </w:rPr>
        <w:t>Podmiotu przetwarzającego</w:t>
      </w:r>
      <w:r w:rsidRPr="00CB788F">
        <w:rPr>
          <w:rFonts w:asciiTheme="majorHAnsi" w:eastAsia="Calibri" w:hAnsiTheme="majorHAnsi" w:cstheme="majorHAnsi"/>
          <w:kern w:val="0"/>
          <w:sz w:val="14"/>
          <w:szCs w:val="14"/>
          <w:lang w:eastAsia="pl-PL" w:bidi="ar-SA"/>
        </w:rPr>
        <w:t xml:space="preserve"> zwrotu części odszkodowania odpowiadającej części szkody, za którą ponosi on odpowiedzialność zgodnie z ust. 3 powyżej.</w:t>
      </w:r>
      <w:bookmarkEnd w:id="4"/>
    </w:p>
    <w:p w14:paraId="6D0DC0ED" w14:textId="77777777" w:rsidR="00171D91" w:rsidRPr="00CB788F" w:rsidRDefault="00171D91" w:rsidP="00171D91">
      <w:pPr>
        <w:widowControl/>
        <w:jc w:val="center"/>
        <w:rPr>
          <w:rFonts w:asciiTheme="majorHAnsi" w:eastAsia="Calibri" w:hAnsiTheme="majorHAnsi" w:cstheme="majorHAnsi"/>
          <w:b/>
          <w:kern w:val="0"/>
          <w:sz w:val="14"/>
          <w:szCs w:val="14"/>
          <w:lang w:eastAsia="ar-SA" w:bidi="ar-SA"/>
        </w:rPr>
      </w:pPr>
      <w:r w:rsidRPr="00CB788F">
        <w:rPr>
          <w:rFonts w:asciiTheme="majorHAnsi" w:eastAsia="Calibri" w:hAnsiTheme="majorHAnsi" w:cstheme="majorHAnsi"/>
          <w:b/>
          <w:kern w:val="0"/>
          <w:sz w:val="14"/>
          <w:szCs w:val="14"/>
          <w:lang w:eastAsia="ar-SA" w:bidi="ar-SA"/>
        </w:rPr>
        <w:t>§ 5 Poufność</w:t>
      </w:r>
    </w:p>
    <w:p w14:paraId="43AF311E" w14:textId="77777777" w:rsidR="00171D91" w:rsidRPr="00CB788F" w:rsidRDefault="00171D91" w:rsidP="00171D91">
      <w:pPr>
        <w:widowControl/>
        <w:jc w:val="center"/>
        <w:rPr>
          <w:rFonts w:asciiTheme="majorHAnsi" w:eastAsia="Calibri" w:hAnsiTheme="majorHAnsi" w:cstheme="majorHAnsi"/>
          <w:b/>
          <w:kern w:val="0"/>
          <w:sz w:val="14"/>
          <w:szCs w:val="14"/>
          <w:lang w:eastAsia="ar-SA" w:bidi="ar-SA"/>
        </w:rPr>
      </w:pPr>
    </w:p>
    <w:p w14:paraId="32FC30D4" w14:textId="77777777" w:rsidR="00171D91" w:rsidRPr="00CB788F"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Podmiot przetwarzający zobowiązuje się do zachowania w poufności wszelkich Danych osobowych, materiałów, dokumentów i innych informacji otrzymanych od Podmiotu powierzającego i od współpracujących z nim osób, uzyskanych w związku ze świadczeniem na rzecz pacjentów Podmiotu powierzającego usług medycznych oraz w jakiekolwiek sposób, czy to zamierzony czy przypadkowy, w formie ustnej, pisemnej lub elektronicznej. Obowiązek ten stosuje się odpowiednio do dalszych podmiotów przetwarzających działających na zlecenie Podmiotu przetwarzającego.</w:t>
      </w:r>
    </w:p>
    <w:p w14:paraId="0FEA0232" w14:textId="77777777" w:rsidR="00171D91" w:rsidRPr="00CB788F" w:rsidRDefault="00171D91" w:rsidP="00171D91">
      <w:pPr>
        <w:widowControl/>
        <w:numPr>
          <w:ilvl w:val="0"/>
          <w:numId w:val="33"/>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Podmiot przetwarzający oświadcza, że w związku z zobowiązaniem, o którym mowa w ust. 1 powyżej, dane te nie będą wykorzystywane, ujawniane ani udostępniane w żaden sposób bez uprzedniej, pisemnej zgody Podmiotu powierzającego w innym celu, niż w celach świadczenia na rzecz pacjentów Podmiotu powierzającego usług medycznych, chyba że konieczność ujawnienia Danych osobowych będzie wynikała z przepisów powszechnie obowiązującego prawa</w:t>
      </w:r>
    </w:p>
    <w:p w14:paraId="1F62EF17" w14:textId="77777777" w:rsidR="00171D91" w:rsidRPr="00CB788F"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w:t>
      </w:r>
    </w:p>
    <w:p w14:paraId="317AFE4D" w14:textId="77777777" w:rsidR="00171D91" w:rsidRPr="00CB788F" w:rsidRDefault="00171D91" w:rsidP="00171D91">
      <w:pPr>
        <w:widowControl/>
        <w:jc w:val="center"/>
        <w:rPr>
          <w:rFonts w:asciiTheme="majorHAnsi" w:eastAsia="Calibri" w:hAnsiTheme="majorHAnsi" w:cstheme="majorHAnsi"/>
          <w:b/>
          <w:kern w:val="0"/>
          <w:sz w:val="14"/>
          <w:szCs w:val="14"/>
          <w:lang w:eastAsia="ar-SA" w:bidi="ar-SA"/>
        </w:rPr>
      </w:pPr>
      <w:r w:rsidRPr="00CB788F">
        <w:rPr>
          <w:rFonts w:asciiTheme="majorHAnsi" w:eastAsia="Calibri" w:hAnsiTheme="majorHAnsi" w:cstheme="majorHAnsi"/>
          <w:b/>
          <w:kern w:val="0"/>
          <w:sz w:val="14"/>
          <w:szCs w:val="14"/>
          <w:lang w:eastAsia="ar-SA" w:bidi="ar-SA"/>
        </w:rPr>
        <w:t>§ 6 Okres obowiązywania Umowy</w:t>
      </w:r>
    </w:p>
    <w:p w14:paraId="567AAB9C" w14:textId="77777777" w:rsidR="00171D91" w:rsidRPr="00CB788F" w:rsidRDefault="00171D91" w:rsidP="00171D91">
      <w:pPr>
        <w:widowControl/>
        <w:jc w:val="center"/>
        <w:rPr>
          <w:rFonts w:asciiTheme="majorHAnsi" w:eastAsia="Calibri" w:hAnsiTheme="majorHAnsi" w:cstheme="majorHAnsi"/>
          <w:b/>
          <w:kern w:val="0"/>
          <w:sz w:val="14"/>
          <w:szCs w:val="14"/>
          <w:lang w:eastAsia="ar-SA" w:bidi="ar-SA"/>
        </w:rPr>
      </w:pPr>
    </w:p>
    <w:p w14:paraId="3B165F22" w14:textId="77777777" w:rsidR="00171D91" w:rsidRPr="00CB788F"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Umowa zostaje zawarta na czas nieokreślony.</w:t>
      </w:r>
    </w:p>
    <w:p w14:paraId="644C5E8F" w14:textId="77777777" w:rsidR="00171D91" w:rsidRPr="00CB788F"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Umowa ulega automatycznemu rozwiązaniu z dniem rozwiązania lub upływu okresu wypowiedzenia ostatniej z umów, w oparciu o które Strony współpracują, bez konieczności podejmowania dodatkowych czynności w tym zakresie.</w:t>
      </w:r>
    </w:p>
    <w:p w14:paraId="60D49187" w14:textId="77777777" w:rsidR="00171D91" w:rsidRPr="00CB788F"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 xml:space="preserve">Podmiotowi przetwarzającemu nie przysługuje uprawnienie do przeniesienia praw i obowiązków wynikających z niniejszej Umowy na rzecz podmiotów trzecich bez uprzedniej, pisemnej zgody Podmiotu powierzającego.   </w:t>
      </w:r>
    </w:p>
    <w:p w14:paraId="55DFD25D" w14:textId="77777777" w:rsidR="00171D91" w:rsidRPr="00CB788F"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ar-SA" w:bidi="ar-SA"/>
        </w:rPr>
        <w:t>Po zakończeniu świadczenia usług związanych z przetwarzaniem Podmiot przetwarzający ma obowiązek usunąć lub zwrócić Podmiotowi powierzającemu – zależnie od decyzji Podmiotu powierzającego – powierzone mu Dane osobowe, jak również usunąć wszelkie ich istniejące kopie, chyba że powszechnie obowiązujące przepisy nakazują przechowywanie tych Danych osobowych.</w:t>
      </w:r>
      <w:r w:rsidRPr="00CB788F">
        <w:rPr>
          <w:rFonts w:asciiTheme="majorHAnsi" w:eastAsia="Calibri" w:hAnsiTheme="majorHAnsi" w:cstheme="majorHAnsi"/>
          <w:color w:val="000000"/>
          <w:kern w:val="0"/>
          <w:sz w:val="14"/>
          <w:szCs w:val="14"/>
          <w:lang w:eastAsia="en-US" w:bidi="ar-SA"/>
        </w:rPr>
        <w:t xml:space="preserve"> </w:t>
      </w:r>
      <w:r w:rsidRPr="00CB788F">
        <w:rPr>
          <w:rFonts w:asciiTheme="majorHAnsi" w:eastAsia="Times New Roman" w:hAnsiTheme="majorHAnsi" w:cstheme="majorHAnsi"/>
          <w:kern w:val="0"/>
          <w:sz w:val="14"/>
          <w:szCs w:val="14"/>
          <w:lang w:eastAsia="ar-SA" w:bidi="ar-SA"/>
        </w:rPr>
        <w:t>Na prośbę Podmiotu powierzającego Podmiot przetwarzający przesyła pisemne potwierdzenie zniszczenia Danych osobowych w terminie wskazanym przez Podmiot powierzający.</w:t>
      </w:r>
    </w:p>
    <w:p w14:paraId="06963053" w14:textId="77777777" w:rsidR="00171D91" w:rsidRPr="00CB788F" w:rsidRDefault="00171D91" w:rsidP="00171D91">
      <w:pPr>
        <w:widowControl/>
        <w:numPr>
          <w:ilvl w:val="0"/>
          <w:numId w:val="34"/>
        </w:numPr>
        <w:suppressAutoHyphens w:val="0"/>
        <w:spacing w:after="240"/>
        <w:ind w:left="426" w:hanging="426"/>
        <w:contextualSpacing/>
        <w:jc w:val="both"/>
        <w:rPr>
          <w:rFonts w:asciiTheme="majorHAnsi" w:eastAsia="Times New Roman" w:hAnsiTheme="majorHAnsi" w:cstheme="majorHAnsi"/>
          <w:kern w:val="0"/>
          <w:sz w:val="14"/>
          <w:szCs w:val="14"/>
          <w:lang w:eastAsia="ar-SA" w:bidi="ar-SA"/>
        </w:rPr>
      </w:pPr>
      <w:r w:rsidRPr="00CB788F">
        <w:rPr>
          <w:rFonts w:asciiTheme="majorHAnsi" w:eastAsia="Times New Roman" w:hAnsiTheme="majorHAnsi" w:cstheme="majorHAnsi"/>
          <w:kern w:val="0"/>
          <w:sz w:val="14"/>
          <w:szCs w:val="14"/>
          <w:lang w:eastAsia="pl-PL" w:bidi="ar-SA"/>
        </w:rPr>
        <w:t xml:space="preserve">Podmiot powierzający </w:t>
      </w:r>
      <w:r w:rsidRPr="00CB788F">
        <w:rPr>
          <w:rFonts w:asciiTheme="majorHAnsi" w:eastAsia="Times New Roman" w:hAnsiTheme="majorHAnsi" w:cstheme="majorHAnsi"/>
          <w:kern w:val="0"/>
          <w:sz w:val="14"/>
          <w:szCs w:val="14"/>
          <w:lang w:eastAsia="ar-SA" w:bidi="ar-SA"/>
        </w:rPr>
        <w:t xml:space="preserve">jest uprawniony do rozwiązania Umowy bez zachowania okresu wypowiedzenia, jeżeli </w:t>
      </w:r>
      <w:r w:rsidRPr="00CB788F">
        <w:rPr>
          <w:rFonts w:asciiTheme="majorHAnsi" w:eastAsia="Times New Roman" w:hAnsiTheme="majorHAnsi" w:cstheme="majorHAnsi"/>
          <w:kern w:val="0"/>
          <w:sz w:val="14"/>
          <w:szCs w:val="14"/>
          <w:lang w:eastAsia="pl-PL" w:bidi="ar-SA"/>
        </w:rPr>
        <w:t xml:space="preserve">Podmiot przetwarzający </w:t>
      </w:r>
      <w:r w:rsidRPr="00CB788F">
        <w:rPr>
          <w:rFonts w:asciiTheme="majorHAnsi" w:eastAsia="Times New Roman" w:hAnsiTheme="majorHAnsi" w:cstheme="majorHAnsi"/>
          <w:kern w:val="0"/>
          <w:sz w:val="14"/>
          <w:szCs w:val="14"/>
          <w:lang w:eastAsia="ar-SA" w:bidi="ar-SA"/>
        </w:rPr>
        <w:t>nie wypełnia obowiązków wskazanych w RODO, innych powszechnie obowiązujących przepisach dotyczących ochrony danych osobowych lub Umowie.</w:t>
      </w:r>
    </w:p>
    <w:p w14:paraId="4AC8A144" w14:textId="77777777" w:rsidR="00171D91" w:rsidRPr="00CB788F" w:rsidRDefault="00171D91" w:rsidP="00171D91">
      <w:pPr>
        <w:widowControl/>
        <w:ind w:left="426"/>
        <w:contextualSpacing/>
        <w:jc w:val="both"/>
        <w:rPr>
          <w:rFonts w:asciiTheme="majorHAnsi" w:eastAsia="Times New Roman" w:hAnsiTheme="majorHAnsi" w:cstheme="majorHAnsi"/>
          <w:kern w:val="0"/>
          <w:sz w:val="14"/>
          <w:szCs w:val="14"/>
          <w:lang w:eastAsia="ar-SA" w:bidi="ar-SA"/>
        </w:rPr>
      </w:pPr>
    </w:p>
    <w:p w14:paraId="0DDF81A0"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pl-PL" w:bidi="ar-SA"/>
        </w:rPr>
      </w:pPr>
      <w:r w:rsidRPr="00CB788F">
        <w:rPr>
          <w:rFonts w:asciiTheme="majorHAnsi" w:eastAsia="Calibri" w:hAnsiTheme="majorHAnsi" w:cstheme="majorHAnsi"/>
          <w:b/>
          <w:color w:val="000000"/>
          <w:kern w:val="0"/>
          <w:sz w:val="14"/>
          <w:szCs w:val="14"/>
          <w:lang w:eastAsia="pl-PL" w:bidi="ar-SA"/>
        </w:rPr>
        <w:t>§ 7</w:t>
      </w:r>
      <w:r w:rsidRPr="00CB788F">
        <w:rPr>
          <w:rFonts w:asciiTheme="majorHAnsi" w:eastAsia="Calibri" w:hAnsiTheme="majorHAnsi" w:cstheme="majorHAnsi"/>
          <w:b/>
          <w:kern w:val="0"/>
          <w:sz w:val="14"/>
          <w:szCs w:val="14"/>
          <w:lang w:eastAsia="pl-PL" w:bidi="ar-SA"/>
        </w:rPr>
        <w:t xml:space="preserve"> Postanowienia końcowe</w:t>
      </w:r>
    </w:p>
    <w:p w14:paraId="527C9B62" w14:textId="77777777" w:rsidR="00171D91" w:rsidRPr="00CB788F" w:rsidRDefault="00171D91" w:rsidP="00171D91">
      <w:pPr>
        <w:widowControl/>
        <w:suppressAutoHyphens w:val="0"/>
        <w:jc w:val="center"/>
        <w:rPr>
          <w:rFonts w:asciiTheme="majorHAnsi" w:eastAsia="Calibri" w:hAnsiTheme="majorHAnsi" w:cstheme="majorHAnsi"/>
          <w:b/>
          <w:kern w:val="0"/>
          <w:sz w:val="14"/>
          <w:szCs w:val="14"/>
          <w:lang w:eastAsia="fr-FR" w:bidi="ar-SA"/>
        </w:rPr>
      </w:pPr>
    </w:p>
    <w:p w14:paraId="1161EAA7" w14:textId="77777777" w:rsidR="00171D91" w:rsidRPr="00CB788F"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CB788F">
        <w:rPr>
          <w:rFonts w:asciiTheme="majorHAnsi" w:hAnsiTheme="majorHAnsi" w:cstheme="majorHAnsi"/>
          <w:kern w:val="0"/>
          <w:sz w:val="14"/>
          <w:szCs w:val="14"/>
          <w:lang w:eastAsia="zh-CN" w:bidi="ar-SA"/>
        </w:rPr>
        <w:t>Umowa podlega prawu polskiemu i wchodzi w życie z dniem jej podpisania przez Strony.</w:t>
      </w:r>
    </w:p>
    <w:p w14:paraId="7473B94B" w14:textId="77777777" w:rsidR="00171D91" w:rsidRPr="00CB788F"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CB788F">
        <w:rPr>
          <w:rFonts w:asciiTheme="majorHAnsi" w:hAnsiTheme="majorHAnsi" w:cstheme="majorHAnsi"/>
          <w:kern w:val="0"/>
          <w:sz w:val="14"/>
          <w:szCs w:val="14"/>
          <w:lang w:eastAsia="zh-CN" w:bidi="ar-SA"/>
        </w:rPr>
        <w:t>W sprawach nieuregulowanych Umową zastosowanie mają powszechnie obowiązujące przepisy prawa.</w:t>
      </w:r>
    </w:p>
    <w:p w14:paraId="16986E08" w14:textId="77777777" w:rsidR="00171D91" w:rsidRPr="00CB788F"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CB788F">
        <w:rPr>
          <w:rFonts w:asciiTheme="majorHAnsi" w:hAnsiTheme="majorHAnsi" w:cstheme="majorHAnsi"/>
          <w:kern w:val="0"/>
          <w:sz w:val="14"/>
          <w:szCs w:val="14"/>
          <w:lang w:eastAsia="zh-CN" w:bidi="ar-SA"/>
        </w:rPr>
        <w:t>Wszelkie zmiany lub uzupełnienia Umowy wymagają zachowania formy pisemnej pod rygorem</w:t>
      </w:r>
      <w:r w:rsidRPr="00CB788F">
        <w:rPr>
          <w:rFonts w:asciiTheme="majorHAnsi" w:eastAsia="Calibri" w:hAnsiTheme="majorHAnsi" w:cstheme="majorHAnsi"/>
          <w:kern w:val="0"/>
          <w:sz w:val="14"/>
          <w:szCs w:val="14"/>
          <w:lang w:eastAsia="pl-PL" w:bidi="ar-SA"/>
        </w:rPr>
        <w:t xml:space="preserve"> nieważności, chyba że Umowa stanowi inaczej. </w:t>
      </w:r>
    </w:p>
    <w:p w14:paraId="70C1DF14" w14:textId="77777777" w:rsidR="00171D91" w:rsidRPr="00CB788F"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CB788F">
        <w:rPr>
          <w:rFonts w:asciiTheme="majorHAnsi" w:eastAsia="Calibri" w:hAnsiTheme="majorHAnsi" w:cstheme="majorHAnsi"/>
          <w:kern w:val="0"/>
          <w:sz w:val="14"/>
          <w:szCs w:val="14"/>
          <w:lang w:eastAsia="pl-PL" w:bidi="ar-SA"/>
        </w:rPr>
        <w:t>Podmiot przetwarzający nie może przenieść praw lub obowiązków wynikających z Umowy bez uprzedniej pisemnej zgody Podmiotu powierzającego.</w:t>
      </w:r>
    </w:p>
    <w:p w14:paraId="5897E89E" w14:textId="77777777" w:rsidR="00171D91" w:rsidRPr="00CB788F" w:rsidRDefault="00171D91" w:rsidP="00171D91">
      <w:pPr>
        <w:widowControl/>
        <w:numPr>
          <w:ilvl w:val="0"/>
          <w:numId w:val="35"/>
        </w:numPr>
        <w:suppressAutoHyphens w:val="0"/>
        <w:spacing w:after="240"/>
        <w:contextualSpacing/>
        <w:jc w:val="both"/>
        <w:rPr>
          <w:rFonts w:asciiTheme="majorHAnsi" w:hAnsiTheme="majorHAnsi" w:cstheme="majorHAnsi"/>
          <w:kern w:val="0"/>
          <w:sz w:val="14"/>
          <w:szCs w:val="14"/>
          <w:lang w:eastAsia="zh-CN" w:bidi="ar-SA"/>
        </w:rPr>
      </w:pPr>
      <w:r w:rsidRPr="00CB788F">
        <w:rPr>
          <w:rFonts w:asciiTheme="majorHAnsi" w:eastAsia="Calibri" w:hAnsiTheme="majorHAnsi" w:cstheme="majorHAnsi"/>
          <w:kern w:val="0"/>
          <w:sz w:val="14"/>
          <w:szCs w:val="14"/>
          <w:lang w:eastAsia="pl-PL" w:bidi="ar-SA"/>
        </w:rPr>
        <w:t>Sądem właściwym dla rozstrzygania sporów powstałych w związku z realizacją Umowy jest sąd właściwy dla siedziby Podmiotu powierzającego</w:t>
      </w:r>
      <w:r w:rsidRPr="00CB788F">
        <w:rPr>
          <w:rFonts w:asciiTheme="majorHAnsi" w:hAnsiTheme="majorHAnsi" w:cstheme="majorHAnsi"/>
          <w:kern w:val="0"/>
          <w:sz w:val="14"/>
          <w:szCs w:val="14"/>
          <w:lang w:eastAsia="zh-CN" w:bidi="ar-SA"/>
        </w:rPr>
        <w:t>.</w:t>
      </w:r>
    </w:p>
    <w:p w14:paraId="56C3D408" w14:textId="77777777" w:rsidR="00171D91" w:rsidRPr="00CB788F" w:rsidRDefault="00171D91" w:rsidP="00171D91">
      <w:pPr>
        <w:widowControl/>
        <w:numPr>
          <w:ilvl w:val="0"/>
          <w:numId w:val="35"/>
        </w:numPr>
        <w:suppressAutoHyphens w:val="0"/>
        <w:spacing w:after="240"/>
        <w:contextualSpacing/>
        <w:jc w:val="both"/>
        <w:rPr>
          <w:rFonts w:asciiTheme="majorHAnsi" w:eastAsia="Calibri" w:hAnsiTheme="majorHAnsi" w:cstheme="majorHAnsi"/>
          <w:kern w:val="0"/>
          <w:sz w:val="14"/>
          <w:szCs w:val="14"/>
          <w:lang w:eastAsia="en-US" w:bidi="ar-SA"/>
        </w:rPr>
      </w:pPr>
      <w:r w:rsidRPr="00CB788F">
        <w:rPr>
          <w:rFonts w:asciiTheme="majorHAnsi" w:eastAsia="Calibri" w:hAnsiTheme="majorHAnsi" w:cstheme="majorHAnsi"/>
          <w:kern w:val="0"/>
          <w:sz w:val="14"/>
          <w:szCs w:val="14"/>
          <w:lang w:eastAsia="pl-PL" w:bidi="ar-SA"/>
        </w:rPr>
        <w:t>Umowę sporządzono w dwóch egzemplarzach, po jednym dla każdej ze Stron.</w:t>
      </w:r>
    </w:p>
    <w:p w14:paraId="31AA208E" w14:textId="77777777" w:rsidR="00171D91" w:rsidRPr="00CB788F" w:rsidRDefault="00171D91" w:rsidP="00171D91">
      <w:pPr>
        <w:widowControl/>
        <w:jc w:val="both"/>
        <w:rPr>
          <w:rFonts w:asciiTheme="majorHAnsi" w:eastAsia="Calibri" w:hAnsiTheme="majorHAnsi" w:cstheme="majorHAnsi"/>
          <w:kern w:val="0"/>
          <w:sz w:val="14"/>
          <w:szCs w:val="14"/>
          <w:lang w:eastAsia="pl-PL" w:bidi="ar-SA"/>
        </w:rPr>
      </w:pPr>
    </w:p>
    <w:p w14:paraId="66AFC5C5" w14:textId="77777777" w:rsidR="00171D91" w:rsidRPr="00CB788F" w:rsidRDefault="00171D91" w:rsidP="00171D91">
      <w:pPr>
        <w:widowControl/>
        <w:jc w:val="both"/>
        <w:rPr>
          <w:rFonts w:asciiTheme="majorHAnsi" w:eastAsia="Calibri" w:hAnsiTheme="majorHAnsi" w:cstheme="majorHAnsi"/>
          <w:kern w:val="0"/>
          <w:sz w:val="14"/>
          <w:szCs w:val="14"/>
          <w:lang w:eastAsia="pl-PL" w:bidi="ar-SA"/>
        </w:rPr>
      </w:pPr>
    </w:p>
    <w:p w14:paraId="0042FCC6" w14:textId="77777777" w:rsidR="00171D91" w:rsidRPr="00CB788F" w:rsidRDefault="00171D91" w:rsidP="00171D91">
      <w:pPr>
        <w:widowControl/>
        <w:jc w:val="both"/>
        <w:rPr>
          <w:rFonts w:asciiTheme="majorHAnsi" w:eastAsia="Calibri" w:hAnsiTheme="majorHAnsi" w:cstheme="majorHAnsi"/>
          <w:kern w:val="0"/>
          <w:sz w:val="14"/>
          <w:szCs w:val="14"/>
          <w:lang w:eastAsia="pl-PL" w:bidi="ar-SA"/>
        </w:rPr>
      </w:pPr>
    </w:p>
    <w:p w14:paraId="24E7E21E" w14:textId="77777777" w:rsidR="00171D91" w:rsidRPr="00CB788F" w:rsidRDefault="00171D91" w:rsidP="00171D91">
      <w:pPr>
        <w:widowControl/>
        <w:rPr>
          <w:rFonts w:asciiTheme="majorHAnsi" w:eastAsia="Calibri" w:hAnsiTheme="majorHAnsi" w:cstheme="majorHAnsi"/>
          <w:kern w:val="0"/>
          <w:sz w:val="14"/>
          <w:szCs w:val="14"/>
          <w:lang w:eastAsia="pl-PL" w:bidi="ar-SA"/>
        </w:rPr>
      </w:pPr>
    </w:p>
    <w:p w14:paraId="6EDA567D" w14:textId="77777777" w:rsidR="00171D91" w:rsidRPr="00CB788F" w:rsidRDefault="00171D91" w:rsidP="00171D91">
      <w:pPr>
        <w:widowControl/>
        <w:suppressAutoHyphens w:val="0"/>
        <w:spacing w:after="240"/>
        <w:jc w:val="both"/>
        <w:rPr>
          <w:rFonts w:asciiTheme="majorHAnsi" w:eastAsia="Times New Roman" w:hAnsiTheme="majorHAnsi" w:cstheme="majorHAnsi"/>
          <w:b/>
          <w:kern w:val="0"/>
          <w:sz w:val="14"/>
          <w:szCs w:val="14"/>
          <w:lang w:eastAsia="fr-FR" w:bidi="ar-SA"/>
        </w:rPr>
      </w:pPr>
      <w:r w:rsidRPr="00CB788F">
        <w:rPr>
          <w:rFonts w:asciiTheme="majorHAnsi" w:eastAsia="Calibri" w:hAnsiTheme="majorHAnsi" w:cstheme="majorHAnsi"/>
          <w:kern w:val="0"/>
          <w:sz w:val="14"/>
          <w:szCs w:val="14"/>
          <w:lang w:eastAsia="pl-PL" w:bidi="ar-SA"/>
        </w:rPr>
        <w:t xml:space="preserve">         </w:t>
      </w:r>
      <w:r w:rsidRPr="00CB788F">
        <w:rPr>
          <w:rFonts w:asciiTheme="majorHAnsi" w:eastAsia="Calibri" w:hAnsiTheme="majorHAnsi" w:cstheme="majorHAnsi"/>
          <w:b/>
          <w:kern w:val="0"/>
          <w:sz w:val="14"/>
          <w:szCs w:val="14"/>
          <w:lang w:eastAsia="pl-PL" w:bidi="ar-SA"/>
        </w:rPr>
        <w:t xml:space="preserve"> W imieniu podmiotu przetwarzającego</w:t>
      </w:r>
      <w:r w:rsidRPr="00CB788F">
        <w:rPr>
          <w:rFonts w:asciiTheme="majorHAnsi" w:eastAsia="Calibri" w:hAnsiTheme="majorHAnsi" w:cstheme="majorHAnsi"/>
          <w:b/>
          <w:kern w:val="0"/>
          <w:sz w:val="14"/>
          <w:szCs w:val="14"/>
          <w:lang w:eastAsia="pl-PL" w:bidi="ar-SA"/>
        </w:rPr>
        <w:tab/>
      </w:r>
      <w:r w:rsidRPr="00CB788F">
        <w:rPr>
          <w:rFonts w:asciiTheme="majorHAnsi" w:eastAsia="Calibri" w:hAnsiTheme="majorHAnsi" w:cstheme="majorHAnsi"/>
          <w:b/>
          <w:kern w:val="0"/>
          <w:sz w:val="14"/>
          <w:szCs w:val="14"/>
          <w:lang w:eastAsia="pl-PL" w:bidi="ar-SA"/>
        </w:rPr>
        <w:tab/>
      </w:r>
      <w:r w:rsidRPr="00CB788F">
        <w:rPr>
          <w:rFonts w:asciiTheme="majorHAnsi" w:eastAsia="Calibri" w:hAnsiTheme="majorHAnsi" w:cstheme="majorHAnsi"/>
          <w:b/>
          <w:kern w:val="0"/>
          <w:sz w:val="14"/>
          <w:szCs w:val="14"/>
          <w:lang w:eastAsia="pl-PL" w:bidi="ar-SA"/>
        </w:rPr>
        <w:tab/>
        <w:t xml:space="preserve">                                             W imieniu podmiotu powierzającego</w:t>
      </w:r>
    </w:p>
    <w:tbl>
      <w:tblPr>
        <w:tblW w:w="0" w:type="auto"/>
        <w:tblLook w:val="04A0" w:firstRow="1" w:lastRow="0" w:firstColumn="1" w:lastColumn="0" w:noHBand="0" w:noVBand="1"/>
      </w:tblPr>
      <w:tblGrid>
        <w:gridCol w:w="4536"/>
        <w:gridCol w:w="4536"/>
      </w:tblGrid>
      <w:tr w:rsidR="00171D91" w:rsidRPr="00451134" w14:paraId="714C4FB9" w14:textId="77777777" w:rsidTr="002224B5">
        <w:trPr>
          <w:trHeight w:val="488"/>
        </w:trPr>
        <w:tc>
          <w:tcPr>
            <w:tcW w:w="4606" w:type="dxa"/>
            <w:shd w:val="clear" w:color="auto" w:fill="auto"/>
          </w:tcPr>
          <w:p w14:paraId="4934ED79" w14:textId="77777777" w:rsidR="00171D91" w:rsidRPr="00CB788F" w:rsidRDefault="00171D91" w:rsidP="002224B5">
            <w:pPr>
              <w:rPr>
                <w:rFonts w:asciiTheme="majorHAnsi" w:eastAsia="Calibri" w:hAnsiTheme="majorHAnsi" w:cstheme="majorHAnsi"/>
                <w:b/>
                <w:sz w:val="14"/>
                <w:szCs w:val="14"/>
                <w:lang w:eastAsia="pl-PL"/>
              </w:rPr>
            </w:pPr>
            <w:r w:rsidRPr="00CB788F">
              <w:rPr>
                <w:rFonts w:asciiTheme="majorHAnsi" w:eastAsia="Calibri" w:hAnsiTheme="majorHAnsi" w:cstheme="majorHAnsi"/>
                <w:b/>
                <w:sz w:val="14"/>
                <w:szCs w:val="14"/>
                <w:lang w:eastAsia="pl-PL"/>
              </w:rPr>
              <w:t xml:space="preserve">             ______________________________</w:t>
            </w:r>
          </w:p>
        </w:tc>
        <w:tc>
          <w:tcPr>
            <w:tcW w:w="4606" w:type="dxa"/>
            <w:shd w:val="clear" w:color="auto" w:fill="auto"/>
          </w:tcPr>
          <w:p w14:paraId="0E8722BC" w14:textId="77777777" w:rsidR="00171D91" w:rsidRPr="00451134" w:rsidRDefault="00171D91" w:rsidP="002224B5">
            <w:pPr>
              <w:jc w:val="center"/>
              <w:rPr>
                <w:rFonts w:asciiTheme="majorHAnsi" w:eastAsia="Calibri" w:hAnsiTheme="majorHAnsi" w:cstheme="majorHAnsi"/>
                <w:b/>
                <w:sz w:val="14"/>
                <w:szCs w:val="14"/>
                <w:lang w:eastAsia="pl-PL"/>
              </w:rPr>
            </w:pPr>
            <w:r w:rsidRPr="00CB788F">
              <w:rPr>
                <w:rFonts w:asciiTheme="majorHAnsi" w:eastAsia="Calibri" w:hAnsiTheme="majorHAnsi" w:cstheme="majorHAnsi"/>
                <w:b/>
                <w:sz w:val="14"/>
                <w:szCs w:val="14"/>
                <w:lang w:eastAsia="pl-PL"/>
              </w:rPr>
              <w:t>______________________________</w:t>
            </w:r>
          </w:p>
        </w:tc>
      </w:tr>
    </w:tbl>
    <w:p w14:paraId="179B6CB6" w14:textId="77777777" w:rsidR="00171D91" w:rsidRPr="00451134" w:rsidRDefault="00171D91" w:rsidP="00171D91">
      <w:pPr>
        <w:rPr>
          <w:sz w:val="16"/>
          <w:szCs w:val="16"/>
        </w:rPr>
      </w:pPr>
    </w:p>
    <w:p w14:paraId="5079819C" w14:textId="77777777" w:rsidR="003B581A" w:rsidRPr="004F0B86" w:rsidRDefault="003B581A" w:rsidP="004F0B86"/>
    <w:sectPr w:rsidR="003B581A" w:rsidRPr="004F0B86" w:rsidSect="007D1C0F">
      <w:pgSz w:w="11906" w:h="16838"/>
      <w:pgMar w:top="851"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02121F" w16cex:dateUtc="2023-08-20T17:35:00Z"/>
  <w16cex:commentExtensible w16cex:durableId="5E67085D" w16cex:dateUtc="2023-08-20T17:37:00Z"/>
  <w16cex:commentExtensible w16cex:durableId="6FAF9C58" w16cex:dateUtc="2023-08-20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57B46" w16cid:durableId="4502121F"/>
  <w16cid:commentId w16cid:paraId="0EF9FE69" w16cid:durableId="5E67085D"/>
  <w16cid:commentId w16cid:paraId="468BBC6B" w16cid:durableId="6FAF9C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184"/>
    <w:multiLevelType w:val="multilevel"/>
    <w:tmpl w:val="8CB2044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2F2B0C"/>
    <w:multiLevelType w:val="multilevel"/>
    <w:tmpl w:val="2BE662D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DD36D7"/>
    <w:multiLevelType w:val="multilevel"/>
    <w:tmpl w:val="207EE8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7C1DEE"/>
    <w:multiLevelType w:val="multilevel"/>
    <w:tmpl w:val="E3886E12"/>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274CC0"/>
    <w:multiLevelType w:val="multilevel"/>
    <w:tmpl w:val="422C1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D7226F"/>
    <w:multiLevelType w:val="multilevel"/>
    <w:tmpl w:val="57385C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826791"/>
    <w:multiLevelType w:val="multilevel"/>
    <w:tmpl w:val="E9701FB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3DAD6656"/>
    <w:multiLevelType w:val="multilevel"/>
    <w:tmpl w:val="A0042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483B1F"/>
    <w:multiLevelType w:val="multilevel"/>
    <w:tmpl w:val="A342C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064266"/>
    <w:multiLevelType w:val="multilevel"/>
    <w:tmpl w:val="0B1A2B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4A834B2F"/>
    <w:multiLevelType w:val="multilevel"/>
    <w:tmpl w:val="3438A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8B7B18"/>
    <w:multiLevelType w:val="multilevel"/>
    <w:tmpl w:val="323A52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508672F7"/>
    <w:multiLevelType w:val="multilevel"/>
    <w:tmpl w:val="7034DD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78559A"/>
    <w:multiLevelType w:val="multilevel"/>
    <w:tmpl w:val="7E8AF30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5A3D76"/>
    <w:multiLevelType w:val="hybridMultilevel"/>
    <w:tmpl w:val="2446F7C0"/>
    <w:lvl w:ilvl="0" w:tplc="3A567CCE">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572D99"/>
    <w:multiLevelType w:val="multilevel"/>
    <w:tmpl w:val="27FA0AC0"/>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6" w15:restartNumberingAfterBreak="0">
    <w:nsid w:val="634B0FE1"/>
    <w:multiLevelType w:val="multilevel"/>
    <w:tmpl w:val="C4269CA4"/>
    <w:lvl w:ilvl="0">
      <w:start w:val="4"/>
      <w:numFmt w:val="decimal"/>
      <w:lvlText w:val="%1."/>
      <w:lvlJc w:val="left"/>
      <w:pPr>
        <w:ind w:left="360" w:hanging="360"/>
      </w:pPr>
      <w:rPr>
        <w:rFonts w:ascii="Calibri Light" w:hAnsi="Calibri Light" w:cs="Calibri Light" w:hint="default"/>
        <w:color w:val="000000"/>
        <w:sz w:val="22"/>
      </w:rPr>
    </w:lvl>
    <w:lvl w:ilvl="1">
      <w:start w:val="2"/>
      <w:numFmt w:val="decimal"/>
      <w:lvlText w:val="%1.%2."/>
      <w:lvlJc w:val="left"/>
      <w:pPr>
        <w:ind w:left="360" w:hanging="360"/>
      </w:pPr>
      <w:rPr>
        <w:rFonts w:asciiTheme="minorHAnsi" w:hAnsiTheme="minorHAnsi" w:cstheme="minorHAnsi" w:hint="default"/>
        <w:color w:val="000000"/>
        <w:sz w:val="20"/>
        <w:szCs w:val="20"/>
      </w:rPr>
    </w:lvl>
    <w:lvl w:ilvl="2">
      <w:start w:val="1"/>
      <w:numFmt w:val="lowerLetter"/>
      <w:lvlText w:val="%1.%2.%3."/>
      <w:lvlJc w:val="left"/>
      <w:pPr>
        <w:ind w:left="720" w:hanging="720"/>
      </w:pPr>
      <w:rPr>
        <w:rFonts w:ascii="Calibri Light" w:hAnsi="Calibri Light" w:cs="Calibri Light" w:hint="default"/>
        <w:color w:val="000000"/>
        <w:sz w:val="22"/>
      </w:rPr>
    </w:lvl>
    <w:lvl w:ilvl="3">
      <w:start w:val="1"/>
      <w:numFmt w:val="decimal"/>
      <w:lvlText w:val="%1.%2.%3.%4."/>
      <w:lvlJc w:val="left"/>
      <w:pPr>
        <w:ind w:left="720" w:hanging="720"/>
      </w:pPr>
      <w:rPr>
        <w:rFonts w:ascii="Calibri Light" w:hAnsi="Calibri Light" w:cs="Calibri Light" w:hint="default"/>
        <w:color w:val="000000"/>
        <w:sz w:val="22"/>
      </w:rPr>
    </w:lvl>
    <w:lvl w:ilvl="4">
      <w:start w:val="1"/>
      <w:numFmt w:val="decimal"/>
      <w:lvlText w:val="%1.%2.%3.%4.%5."/>
      <w:lvlJc w:val="left"/>
      <w:pPr>
        <w:ind w:left="1080" w:hanging="1080"/>
      </w:pPr>
      <w:rPr>
        <w:rFonts w:ascii="Calibri Light" w:hAnsi="Calibri Light" w:cs="Calibri Light" w:hint="default"/>
        <w:color w:val="000000"/>
        <w:sz w:val="22"/>
      </w:rPr>
    </w:lvl>
    <w:lvl w:ilvl="5">
      <w:start w:val="1"/>
      <w:numFmt w:val="decimal"/>
      <w:lvlText w:val="%1.%2.%3.%4.%5.%6."/>
      <w:lvlJc w:val="left"/>
      <w:pPr>
        <w:ind w:left="1080" w:hanging="1080"/>
      </w:pPr>
      <w:rPr>
        <w:rFonts w:ascii="Calibri Light" w:hAnsi="Calibri Light" w:cs="Calibri Light" w:hint="default"/>
        <w:color w:val="000000"/>
        <w:sz w:val="22"/>
      </w:rPr>
    </w:lvl>
    <w:lvl w:ilvl="6">
      <w:start w:val="1"/>
      <w:numFmt w:val="decimal"/>
      <w:lvlText w:val="%1.%2.%3.%4.%5.%6.%7."/>
      <w:lvlJc w:val="left"/>
      <w:pPr>
        <w:ind w:left="1080" w:hanging="1080"/>
      </w:pPr>
      <w:rPr>
        <w:rFonts w:ascii="Calibri Light" w:hAnsi="Calibri Light" w:cs="Calibri Light" w:hint="default"/>
        <w:color w:val="000000"/>
        <w:sz w:val="22"/>
      </w:rPr>
    </w:lvl>
    <w:lvl w:ilvl="7">
      <w:start w:val="1"/>
      <w:numFmt w:val="decimal"/>
      <w:lvlText w:val="%1.%2.%3.%4.%5.%6.%7.%8."/>
      <w:lvlJc w:val="left"/>
      <w:pPr>
        <w:ind w:left="1440" w:hanging="1440"/>
      </w:pPr>
      <w:rPr>
        <w:rFonts w:ascii="Calibri Light" w:hAnsi="Calibri Light" w:cs="Calibri Light" w:hint="default"/>
        <w:color w:val="000000"/>
        <w:sz w:val="22"/>
      </w:rPr>
    </w:lvl>
    <w:lvl w:ilvl="8">
      <w:start w:val="1"/>
      <w:numFmt w:val="decimal"/>
      <w:lvlText w:val="%1.%2.%3.%4.%5.%6.%7.%8.%9."/>
      <w:lvlJc w:val="left"/>
      <w:pPr>
        <w:ind w:left="1440" w:hanging="1440"/>
      </w:pPr>
      <w:rPr>
        <w:rFonts w:ascii="Calibri Light" w:hAnsi="Calibri Light" w:cs="Calibri Light" w:hint="default"/>
        <w:color w:val="000000"/>
        <w:sz w:val="22"/>
      </w:rPr>
    </w:lvl>
  </w:abstractNum>
  <w:abstractNum w:abstractNumId="17" w15:restartNumberingAfterBreak="0">
    <w:nsid w:val="6862566D"/>
    <w:multiLevelType w:val="multilevel"/>
    <w:tmpl w:val="AA2CEF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D17B5B"/>
    <w:multiLevelType w:val="multilevel"/>
    <w:tmpl w:val="43C068E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8DC6EEA"/>
    <w:multiLevelType w:val="multilevel"/>
    <w:tmpl w:val="91EC70E2"/>
    <w:lvl w:ilvl="0">
      <w:start w:val="1"/>
      <w:numFmt w:val="low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20" w15:restartNumberingAfterBreak="0">
    <w:nsid w:val="78F4082F"/>
    <w:multiLevelType w:val="multilevel"/>
    <w:tmpl w:val="5248F41E"/>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15:restartNumberingAfterBreak="0">
    <w:nsid w:val="7C661CB5"/>
    <w:multiLevelType w:val="multilevel"/>
    <w:tmpl w:val="FABCA25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7DD762FA"/>
    <w:multiLevelType w:val="multilevel"/>
    <w:tmpl w:val="97066A34"/>
    <w:lvl w:ilvl="0">
      <w:start w:val="1"/>
      <w:numFmt w:val="decimal"/>
      <w:lvlText w:val="§ %1"/>
      <w:lvlJc w:val="center"/>
      <w:pPr>
        <w:tabs>
          <w:tab w:val="num" w:pos="0"/>
        </w:tabs>
        <w:ind w:left="360" w:hanging="360"/>
      </w:pPr>
      <w:rPr>
        <w:rFonts w:cs="Times New Roman"/>
        <w:b/>
        <w:i w:val="0"/>
        <w:caps/>
        <w:sz w:val="22"/>
        <w:szCs w:val="22"/>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1080" w:hanging="360"/>
      </w:pPr>
      <w:rPr>
        <w:b/>
      </w:rPr>
    </w:lvl>
    <w:lvl w:ilvl="3">
      <w:start w:val="1"/>
      <w:numFmt w:val="none"/>
      <w:suff w:val="nothing"/>
      <w:lvlText w:val=""/>
      <w:lvlJc w:val="left"/>
      <w:pPr>
        <w:tabs>
          <w:tab w:val="num" w:pos="0"/>
        </w:tabs>
        <w:ind w:left="1440" w:hanging="360"/>
      </w:pPr>
      <w:rPr>
        <w:rFonts w:cs="Times New Roman"/>
      </w:rPr>
    </w:lvl>
    <w:lvl w:ilvl="4">
      <w:start w:val="1"/>
      <w:numFmt w:val="lowerRoman"/>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num w:numId="1">
    <w:abstractNumId w:val="20"/>
  </w:num>
  <w:num w:numId="2">
    <w:abstractNumId w:val="18"/>
  </w:num>
  <w:num w:numId="3">
    <w:abstractNumId w:val="21"/>
  </w:num>
  <w:num w:numId="4">
    <w:abstractNumId w:val="5"/>
  </w:num>
  <w:num w:numId="5">
    <w:abstractNumId w:val="11"/>
  </w:num>
  <w:num w:numId="6">
    <w:abstractNumId w:val="19"/>
  </w:num>
  <w:num w:numId="7">
    <w:abstractNumId w:val="0"/>
  </w:num>
  <w:num w:numId="8">
    <w:abstractNumId w:val="8"/>
  </w:num>
  <w:num w:numId="9">
    <w:abstractNumId w:val="2"/>
  </w:num>
  <w:num w:numId="10">
    <w:abstractNumId w:val="13"/>
  </w:num>
  <w:num w:numId="11">
    <w:abstractNumId w:val="4"/>
  </w:num>
  <w:num w:numId="12">
    <w:abstractNumId w:val="2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11"/>
    <w:lvlOverride w:ilvl="0">
      <w:startOverride w:val="1"/>
    </w:lvlOverride>
  </w:num>
  <w:num w:numId="16">
    <w:abstractNumId w:val="19"/>
    <w:lvlOverride w:ilvl="0">
      <w:startOverride w:val="1"/>
    </w:lvlOverride>
  </w:num>
  <w:num w:numId="17">
    <w:abstractNumId w:val="0"/>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13"/>
    <w:lvlOverride w:ilvl="0">
      <w:startOverride w:val="1"/>
    </w:lvlOverride>
  </w:num>
  <w:num w:numId="21">
    <w:abstractNumId w:val="14"/>
  </w:num>
  <w:num w:numId="22">
    <w:abstractNumId w:val="16"/>
  </w:num>
  <w:num w:numId="23">
    <w:abstractNumId w:val="2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1A"/>
    <w:rsid w:val="00171D91"/>
    <w:rsid w:val="002A1046"/>
    <w:rsid w:val="00304B47"/>
    <w:rsid w:val="00344FA8"/>
    <w:rsid w:val="003B581A"/>
    <w:rsid w:val="00462814"/>
    <w:rsid w:val="004F0B86"/>
    <w:rsid w:val="00556195"/>
    <w:rsid w:val="00635397"/>
    <w:rsid w:val="00760AF4"/>
    <w:rsid w:val="008064D7"/>
    <w:rsid w:val="00884E5F"/>
    <w:rsid w:val="009F1EDD"/>
    <w:rsid w:val="00AF4427"/>
    <w:rsid w:val="00B007E6"/>
    <w:rsid w:val="00B0238A"/>
    <w:rsid w:val="00CB788F"/>
    <w:rsid w:val="00D2746D"/>
    <w:rsid w:val="00E25F67"/>
    <w:rsid w:val="00F65F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E1DB"/>
  <w15:docId w15:val="{1006B7CD-F83C-413B-931E-B2516DC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FA8"/>
    <w:pPr>
      <w:widowControl w:val="0"/>
    </w:pPr>
    <w:rPr>
      <w:rFonts w:ascii="Times New Roman" w:eastAsia="SimSun" w:hAnsi="Times New Roman" w:cs="Ari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ED4FA8"/>
    <w:pPr>
      <w:ind w:left="708"/>
    </w:pPr>
    <w:rPr>
      <w:rFonts w:cs="Mangal"/>
      <w:szCs w:val="21"/>
    </w:rPr>
  </w:style>
  <w:style w:type="paragraph" w:customStyle="1" w:styleId="Akapitzlist1">
    <w:name w:val="Akapit z listą1"/>
    <w:basedOn w:val="Normalny"/>
    <w:qFormat/>
    <w:rsid w:val="00ED4FA8"/>
    <w:pPr>
      <w:widowControl/>
      <w:spacing w:after="160" w:line="259" w:lineRule="auto"/>
      <w:ind w:left="720"/>
      <w:contextualSpacing/>
    </w:pPr>
    <w:rPr>
      <w:rFonts w:ascii="Calibri" w:eastAsia="Times New Roman" w:hAnsi="Calibri" w:cs="Times New Roman"/>
      <w:kern w:val="0"/>
      <w:sz w:val="22"/>
      <w:szCs w:val="22"/>
      <w:lang w:eastAsia="en-US" w:bidi="ar-SA"/>
    </w:rPr>
  </w:style>
  <w:style w:type="table" w:styleId="Tabela-Siatka">
    <w:name w:val="Table Grid"/>
    <w:basedOn w:val="Standardowy"/>
    <w:uiPriority w:val="39"/>
    <w:rsid w:val="00344FA8"/>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007E6"/>
    <w:rPr>
      <w:rFonts w:ascii="Segoe UI" w:hAnsi="Segoe UI" w:cs="Mangal"/>
      <w:sz w:val="18"/>
      <w:szCs w:val="16"/>
    </w:rPr>
  </w:style>
  <w:style w:type="character" w:customStyle="1" w:styleId="TekstdymkaZnak">
    <w:name w:val="Tekst dymka Znak"/>
    <w:basedOn w:val="Domylnaczcionkaakapitu"/>
    <w:link w:val="Tekstdymka"/>
    <w:uiPriority w:val="99"/>
    <w:semiHidden/>
    <w:rsid w:val="00B007E6"/>
    <w:rPr>
      <w:rFonts w:ascii="Segoe UI" w:eastAsia="SimSun" w:hAnsi="Segoe UI" w:cs="Mangal"/>
      <w:kern w:val="2"/>
      <w:sz w:val="18"/>
      <w:szCs w:val="16"/>
      <w:lang w:eastAsia="hi-IN" w:bidi="hi-IN"/>
    </w:rPr>
  </w:style>
  <w:style w:type="paragraph" w:styleId="Poprawka">
    <w:name w:val="Revision"/>
    <w:hidden/>
    <w:uiPriority w:val="99"/>
    <w:semiHidden/>
    <w:rsid w:val="00462814"/>
    <w:pPr>
      <w:suppressAutoHyphens w:val="0"/>
    </w:pPr>
    <w:rPr>
      <w:rFonts w:ascii="Times New Roman" w:eastAsia="SimSun" w:hAnsi="Times New Roman" w:cs="Mangal"/>
      <w:kern w:val="2"/>
      <w:sz w:val="24"/>
      <w:szCs w:val="21"/>
      <w:lang w:eastAsia="hi-IN" w:bidi="hi-IN"/>
    </w:rPr>
  </w:style>
  <w:style w:type="character" w:styleId="Odwoaniedokomentarza">
    <w:name w:val="annotation reference"/>
    <w:basedOn w:val="Domylnaczcionkaakapitu"/>
    <w:uiPriority w:val="99"/>
    <w:semiHidden/>
    <w:unhideWhenUsed/>
    <w:rsid w:val="00462814"/>
    <w:rPr>
      <w:sz w:val="16"/>
      <w:szCs w:val="16"/>
    </w:rPr>
  </w:style>
  <w:style w:type="paragraph" w:styleId="Tekstkomentarza">
    <w:name w:val="annotation text"/>
    <w:basedOn w:val="Normalny"/>
    <w:link w:val="TekstkomentarzaZnak"/>
    <w:uiPriority w:val="99"/>
    <w:unhideWhenUsed/>
    <w:rsid w:val="00462814"/>
    <w:rPr>
      <w:rFonts w:cs="Mangal"/>
      <w:sz w:val="20"/>
      <w:szCs w:val="18"/>
    </w:rPr>
  </w:style>
  <w:style w:type="character" w:customStyle="1" w:styleId="TekstkomentarzaZnak">
    <w:name w:val="Tekst komentarza Znak"/>
    <w:basedOn w:val="Domylnaczcionkaakapitu"/>
    <w:link w:val="Tekstkomentarza"/>
    <w:uiPriority w:val="99"/>
    <w:rsid w:val="00462814"/>
    <w:rPr>
      <w:rFonts w:ascii="Times New Roman" w:eastAsia="SimSu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462814"/>
    <w:rPr>
      <w:b/>
      <w:bCs/>
    </w:rPr>
  </w:style>
  <w:style w:type="character" w:customStyle="1" w:styleId="TematkomentarzaZnak">
    <w:name w:val="Temat komentarza Znak"/>
    <w:basedOn w:val="TekstkomentarzaZnak"/>
    <w:link w:val="Tematkomentarza"/>
    <w:uiPriority w:val="99"/>
    <w:semiHidden/>
    <w:rsid w:val="00462814"/>
    <w:rPr>
      <w:rFonts w:ascii="Times New Roman" w:eastAsia="SimSu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2426</Words>
  <Characters>14557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Hrywniak</dc:creator>
  <dc:description/>
  <cp:lastModifiedBy>Izabela Kurzepa</cp:lastModifiedBy>
  <cp:revision>2</cp:revision>
  <cp:lastPrinted>2023-06-29T12:16:00Z</cp:lastPrinted>
  <dcterms:created xsi:type="dcterms:W3CDTF">2023-11-23T14:25:00Z</dcterms:created>
  <dcterms:modified xsi:type="dcterms:W3CDTF">2023-11-23T14:25:00Z</dcterms:modified>
  <dc:language>pl-PL</dc:language>
</cp:coreProperties>
</file>